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F7" w:rsidRPr="00C54751" w:rsidRDefault="00333919" w:rsidP="00C54751">
      <w:pPr>
        <w:jc w:val="center"/>
      </w:pPr>
      <w:r w:rsidRPr="00C54751">
        <w:rPr>
          <w:rFonts w:hint="eastAsia"/>
        </w:rPr>
        <w:t>2025</w:t>
      </w:r>
      <w:r w:rsidR="00C54751">
        <w:rPr>
          <w:rFonts w:hint="eastAsia"/>
        </w:rPr>
        <w:t>年</w:t>
      </w:r>
      <w:r w:rsidR="00C54751" w:rsidRPr="00C54751">
        <w:rPr>
          <w:rFonts w:hint="eastAsia"/>
        </w:rPr>
        <w:t>第</w:t>
      </w:r>
      <w:r w:rsidR="00C54751">
        <w:rPr>
          <w:rFonts w:hint="eastAsia"/>
        </w:rPr>
        <w:t>八</w:t>
      </w:r>
      <w:r w:rsidR="00C54751" w:rsidRPr="00C54751">
        <w:rPr>
          <w:rFonts w:hint="eastAsia"/>
        </w:rPr>
        <w:t>届河南省高校电工电子基础课程实验教学案</w:t>
      </w:r>
      <w:r w:rsidR="00C54751">
        <w:rPr>
          <w:rFonts w:hint="eastAsia"/>
        </w:rPr>
        <w:t>例</w:t>
      </w:r>
      <w:r w:rsidRPr="00C54751">
        <w:rPr>
          <w:rFonts w:hint="eastAsia"/>
        </w:rPr>
        <w:t>设计报告</w:t>
      </w:r>
    </w:p>
    <w:p w:rsidR="00DE27EE" w:rsidRPr="00272670" w:rsidRDefault="00CB6914" w:rsidP="00CB6914">
      <w:pPr>
        <w:pStyle w:val="20"/>
        <w:ind w:left="420"/>
        <w:jc w:val="center"/>
        <w:rPr>
          <w:rFonts w:ascii="楷体_GB2312" w:eastAsia="楷体_GB2312"/>
          <w:color w:val="2F5496" w:themeColor="accent5" w:themeShade="BF"/>
          <w:sz w:val="36"/>
          <w:szCs w:val="36"/>
        </w:rPr>
      </w:pPr>
      <w:r>
        <w:rPr>
          <w:rFonts w:hint="eastAsia"/>
        </w:rPr>
        <w:t>实验</w:t>
      </w:r>
      <w:r>
        <w:t>题目：</w:t>
      </w:r>
      <w:r w:rsidR="00DE27EE" w:rsidRPr="00285C4A">
        <w:rPr>
          <w:rFonts w:hint="eastAsia"/>
          <w:color w:val="FF0000"/>
        </w:rPr>
        <w:t>温度测量与控制电路设计</w:t>
      </w:r>
    </w:p>
    <w:p w:rsidR="002B4477" w:rsidRDefault="002B4477" w:rsidP="00DE27EE">
      <w:pPr>
        <w:pStyle w:val="3"/>
        <w:numPr>
          <w:ilvl w:val="0"/>
          <w:numId w:val="2"/>
        </w:numPr>
        <w:spacing w:before="120" w:after="120" w:line="360" w:lineRule="auto"/>
        <w:ind w:left="391" w:hanging="391"/>
        <w:rPr>
          <w:sz w:val="28"/>
          <w:szCs w:val="28"/>
        </w:rPr>
      </w:pPr>
      <w:r>
        <w:rPr>
          <w:rFonts w:hint="eastAsia"/>
          <w:sz w:val="28"/>
          <w:szCs w:val="28"/>
        </w:rPr>
        <w:t>课程简要</w:t>
      </w:r>
      <w:r>
        <w:rPr>
          <w:sz w:val="28"/>
          <w:szCs w:val="28"/>
        </w:rPr>
        <w:t>信息</w:t>
      </w:r>
    </w:p>
    <w:p w:rsidR="005E3A7B" w:rsidRDefault="002B4477" w:rsidP="002B4477">
      <w:pPr>
        <w:ind w:left="360" w:firstLine="420"/>
        <w:rPr>
          <w:rFonts w:ascii="楷体_GB2312" w:eastAsia="楷体_GB2312"/>
          <w:color w:val="2F5496" w:themeColor="accent5" w:themeShade="BF"/>
          <w:sz w:val="24"/>
        </w:rPr>
      </w:pPr>
      <w:r w:rsidRPr="002B4477">
        <w:rPr>
          <w:rFonts w:ascii="楷体_GB2312" w:eastAsia="楷体_GB2312" w:hint="eastAsia"/>
          <w:color w:val="2F5496" w:themeColor="accent5" w:themeShade="BF"/>
          <w:sz w:val="24"/>
        </w:rPr>
        <w:t>课程名称</w:t>
      </w:r>
      <w:r w:rsidR="005E3A7B">
        <w:rPr>
          <w:rFonts w:ascii="楷体_GB2312" w:eastAsia="楷体_GB2312" w:hint="eastAsia"/>
          <w:color w:val="2F5496" w:themeColor="accent5" w:themeShade="BF"/>
          <w:sz w:val="24"/>
        </w:rPr>
        <w:t>：（实验课程名称，或含实验的理论课程名称）</w:t>
      </w:r>
    </w:p>
    <w:p w:rsidR="005E3A7B" w:rsidRDefault="002B4477" w:rsidP="002B4477">
      <w:pPr>
        <w:ind w:left="360" w:firstLine="420"/>
        <w:rPr>
          <w:rFonts w:ascii="楷体_GB2312" w:eastAsia="楷体_GB2312"/>
          <w:color w:val="2F5496" w:themeColor="accent5" w:themeShade="BF"/>
          <w:sz w:val="24"/>
        </w:rPr>
      </w:pPr>
      <w:r w:rsidRPr="002B4477">
        <w:rPr>
          <w:rFonts w:ascii="楷体_GB2312" w:eastAsia="楷体_GB2312" w:hint="eastAsia"/>
          <w:color w:val="2F5496" w:themeColor="accent5" w:themeShade="BF"/>
          <w:sz w:val="24"/>
        </w:rPr>
        <w:t>课程学时</w:t>
      </w:r>
      <w:r w:rsidR="005E3A7B">
        <w:rPr>
          <w:rFonts w:ascii="楷体_GB2312" w:eastAsia="楷体_GB2312" w:hint="eastAsia"/>
          <w:color w:val="2F5496" w:themeColor="accent5" w:themeShade="BF"/>
          <w:sz w:val="24"/>
        </w:rPr>
        <w:t>：</w:t>
      </w:r>
      <w:r w:rsidR="00844D3E">
        <w:rPr>
          <w:rFonts w:ascii="楷体_GB2312" w:eastAsia="楷体_GB2312" w:hint="eastAsia"/>
          <w:color w:val="2F5496" w:themeColor="accent5" w:themeShade="BF"/>
          <w:sz w:val="24"/>
        </w:rPr>
        <w:t xml:space="preserve"> </w:t>
      </w:r>
    </w:p>
    <w:p w:rsidR="00844D3E" w:rsidRDefault="00844D3E" w:rsidP="002B4477">
      <w:pPr>
        <w:ind w:left="360" w:firstLine="420"/>
        <w:rPr>
          <w:rFonts w:ascii="楷体_GB2312" w:eastAsia="楷体_GB2312"/>
          <w:color w:val="2F5496" w:themeColor="accent5" w:themeShade="BF"/>
          <w:sz w:val="24"/>
        </w:rPr>
      </w:pPr>
      <w:r>
        <w:rPr>
          <w:rFonts w:ascii="楷体_GB2312" w:eastAsia="楷体_GB2312"/>
          <w:color w:val="2F5496" w:themeColor="accent5" w:themeShade="BF"/>
          <w:sz w:val="24"/>
        </w:rPr>
        <w:t>项目学时</w:t>
      </w:r>
      <w:r>
        <w:rPr>
          <w:rFonts w:ascii="楷体_GB2312" w:eastAsia="楷体_GB2312" w:hint="eastAsia"/>
          <w:color w:val="2F5496" w:themeColor="accent5" w:themeShade="BF"/>
          <w:sz w:val="24"/>
        </w:rPr>
        <w:t>：（课内、课外）</w:t>
      </w:r>
    </w:p>
    <w:p w:rsidR="005E3A7B" w:rsidRDefault="002B4477" w:rsidP="002B4477">
      <w:pPr>
        <w:ind w:left="360" w:firstLine="420"/>
        <w:rPr>
          <w:rFonts w:ascii="楷体_GB2312" w:eastAsia="楷体_GB2312"/>
          <w:color w:val="2F5496" w:themeColor="accent5" w:themeShade="BF"/>
          <w:sz w:val="24"/>
        </w:rPr>
      </w:pPr>
      <w:r w:rsidRPr="002B4477">
        <w:rPr>
          <w:rFonts w:ascii="楷体_GB2312" w:eastAsia="楷体_GB2312"/>
          <w:color w:val="2F5496" w:themeColor="accent5" w:themeShade="BF"/>
          <w:sz w:val="24"/>
        </w:rPr>
        <w:t>适用专业</w:t>
      </w:r>
      <w:r w:rsidR="005E3A7B">
        <w:rPr>
          <w:rFonts w:ascii="楷体_GB2312" w:eastAsia="楷体_GB2312" w:hint="eastAsia"/>
          <w:color w:val="2F5496" w:themeColor="accent5" w:themeShade="BF"/>
          <w:sz w:val="24"/>
        </w:rPr>
        <w:t>：（专业名称或专业类名称）</w:t>
      </w:r>
    </w:p>
    <w:p w:rsidR="002B4477" w:rsidRDefault="002B4477" w:rsidP="002B4477">
      <w:pPr>
        <w:ind w:left="360" w:firstLine="420"/>
        <w:rPr>
          <w:rFonts w:ascii="楷体_GB2312" w:eastAsia="楷体_GB2312"/>
          <w:color w:val="2F5496" w:themeColor="accent5" w:themeShade="BF"/>
          <w:sz w:val="24"/>
        </w:rPr>
      </w:pPr>
      <w:r w:rsidRPr="002B4477">
        <w:rPr>
          <w:rFonts w:ascii="楷体_GB2312" w:eastAsia="楷体_GB2312"/>
          <w:color w:val="2F5496" w:themeColor="accent5" w:themeShade="BF"/>
          <w:sz w:val="24"/>
        </w:rPr>
        <w:t>学生年级</w:t>
      </w:r>
      <w:r w:rsidR="005E3A7B">
        <w:rPr>
          <w:rFonts w:ascii="楷体_GB2312" w:eastAsia="楷体_GB2312" w:hint="eastAsia"/>
          <w:color w:val="2F5496" w:themeColor="accent5" w:themeShade="BF"/>
          <w:sz w:val="24"/>
        </w:rPr>
        <w:t>：（年级、学期）</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实验内容与任务</w:t>
      </w:r>
      <w:r w:rsidR="00361837" w:rsidRPr="00361837">
        <w:rPr>
          <w:rFonts w:hint="eastAsia"/>
          <w:sz w:val="28"/>
          <w:szCs w:val="28"/>
        </w:rPr>
        <w:t>（限</w:t>
      </w:r>
      <w:r w:rsidR="00802783">
        <w:rPr>
          <w:sz w:val="28"/>
          <w:szCs w:val="28"/>
        </w:rPr>
        <w:t>3</w:t>
      </w:r>
      <w:r w:rsidR="00361837" w:rsidRPr="00361837">
        <w:rPr>
          <w:rFonts w:hint="eastAsia"/>
          <w:sz w:val="28"/>
          <w:szCs w:val="28"/>
        </w:rPr>
        <w:t>00</w:t>
      </w:r>
      <w:r w:rsidR="00361837" w:rsidRPr="00361837">
        <w:rPr>
          <w:rFonts w:hint="eastAsia"/>
          <w:sz w:val="28"/>
          <w:szCs w:val="28"/>
        </w:rPr>
        <w:t>字</w:t>
      </w:r>
      <w:r w:rsidR="005E3A7B">
        <w:rPr>
          <w:rFonts w:hint="eastAsia"/>
          <w:sz w:val="28"/>
          <w:szCs w:val="28"/>
        </w:rPr>
        <w:t>，可与“实验过程及要求”合并</w:t>
      </w:r>
      <w:r w:rsidR="00361837" w:rsidRPr="00361837">
        <w:rPr>
          <w:rFonts w:hint="eastAsia"/>
          <w:sz w:val="28"/>
          <w:szCs w:val="28"/>
        </w:rPr>
        <w:t>）</w:t>
      </w:r>
    </w:p>
    <w:p w:rsidR="00DE27EE" w:rsidRPr="00272670" w:rsidRDefault="00DE27EE" w:rsidP="00DE27EE">
      <w:pPr>
        <w:ind w:left="360" w:firstLine="420"/>
        <w:rPr>
          <w:rFonts w:ascii="楷体_GB2312" w:eastAsia="楷体_GB2312"/>
          <w:color w:val="2F5496" w:themeColor="accent5" w:themeShade="BF"/>
          <w:sz w:val="24"/>
        </w:rPr>
      </w:pPr>
      <w:r w:rsidRPr="00285C4A">
        <w:rPr>
          <w:rFonts w:ascii="楷体_GB2312" w:eastAsia="楷体_GB2312" w:hint="eastAsia"/>
          <w:color w:val="FF0000"/>
          <w:sz w:val="24"/>
        </w:rPr>
        <w:t>项目需要完成的任务（如需要观察的现象，分析某种现象的成因、需要解决的问题等）；是否</w:t>
      </w:r>
      <w:r w:rsidR="009C670F" w:rsidRPr="00285C4A">
        <w:rPr>
          <w:rFonts w:ascii="楷体_GB2312" w:eastAsia="楷体_GB2312" w:hint="eastAsia"/>
          <w:color w:val="FF0000"/>
          <w:sz w:val="24"/>
        </w:rPr>
        <w:t>设计</w:t>
      </w:r>
      <w:r w:rsidRPr="00285C4A">
        <w:rPr>
          <w:rFonts w:ascii="楷体_GB2312" w:eastAsia="楷体_GB2312" w:hint="eastAsia"/>
          <w:color w:val="FF0000"/>
          <w:sz w:val="24"/>
        </w:rPr>
        <w:t>有不同层次的</w:t>
      </w:r>
      <w:r w:rsidR="009C670F" w:rsidRPr="00285C4A">
        <w:rPr>
          <w:rFonts w:ascii="楷体_GB2312" w:eastAsia="楷体_GB2312" w:hint="eastAsia"/>
          <w:color w:val="FF0000"/>
          <w:sz w:val="24"/>
        </w:rPr>
        <w:t>任务。</w:t>
      </w:r>
    </w:p>
    <w:p w:rsidR="00DE27EE" w:rsidRPr="00272670" w:rsidRDefault="00DE27EE" w:rsidP="00DE27EE">
      <w:pPr>
        <w:numPr>
          <w:ilvl w:val="1"/>
          <w:numId w:val="1"/>
        </w:numPr>
        <w:spacing w:line="240" w:lineRule="atLeast"/>
        <w:rPr>
          <w:rFonts w:ascii="宋体" w:hAnsi="宋体"/>
          <w:color w:val="2F5496" w:themeColor="accent5" w:themeShade="BF"/>
        </w:rPr>
      </w:pPr>
      <w:r w:rsidRPr="00272670">
        <w:rPr>
          <w:rFonts w:ascii="宋体" w:hAnsi="宋体" w:hint="eastAsia"/>
          <w:color w:val="2F5496" w:themeColor="accent5" w:themeShade="BF"/>
        </w:rPr>
        <w:t>以帕尔贴温控装置为对象，设计一个能够测量自然环境温度(20—</w:t>
      </w:r>
      <w:smartTag w:uri="urn:schemas-microsoft-com:office:smarttags" w:element="chmetcnv">
        <w:smartTagPr>
          <w:attr w:name="UnitName" w:val="℃"/>
          <w:attr w:name="SourceValue" w:val="70"/>
          <w:attr w:name="HasSpace" w:val="False"/>
          <w:attr w:name="Negative" w:val="False"/>
          <w:attr w:name="NumberType" w:val="1"/>
          <w:attr w:name="TCSC" w:val="0"/>
        </w:smartTagPr>
        <w:r w:rsidRPr="00272670">
          <w:rPr>
            <w:rFonts w:ascii="宋体" w:hAnsi="宋体" w:hint="eastAsia"/>
            <w:color w:val="2F5496" w:themeColor="accent5" w:themeShade="BF"/>
          </w:rPr>
          <w:t>70℃</w:t>
        </w:r>
      </w:smartTag>
      <w:r w:rsidRPr="00272670">
        <w:rPr>
          <w:rFonts w:ascii="宋体" w:hAnsi="宋体" w:hint="eastAsia"/>
          <w:color w:val="2F5496" w:themeColor="accent5" w:themeShade="BF"/>
        </w:rPr>
        <w:t>)、测量精度不低于±</w:t>
      </w:r>
      <w:smartTag w:uri="urn:schemas-microsoft-com:office:smarttags" w:element="chmetcnv">
        <w:smartTagPr>
          <w:attr w:name="UnitName" w:val="℃"/>
          <w:attr w:name="SourceValue" w:val="1"/>
          <w:attr w:name="HasSpace" w:val="False"/>
          <w:attr w:name="Negative" w:val="False"/>
          <w:attr w:name="NumberType" w:val="1"/>
          <w:attr w:name="TCSC" w:val="0"/>
        </w:smartTagPr>
        <w:r w:rsidRPr="00272670">
          <w:rPr>
            <w:rFonts w:ascii="宋体" w:hAnsi="宋体" w:hint="eastAsia"/>
            <w:color w:val="2F5496" w:themeColor="accent5" w:themeShade="BF"/>
          </w:rPr>
          <w:t>1℃</w:t>
        </w:r>
      </w:smartTag>
      <w:r w:rsidRPr="00272670">
        <w:rPr>
          <w:rFonts w:ascii="宋体" w:hAnsi="宋体" w:hint="eastAsia"/>
          <w:color w:val="2F5496" w:themeColor="accent5" w:themeShade="BF"/>
        </w:rPr>
        <w:t>、以数字方式显示的温度计；</w:t>
      </w:r>
    </w:p>
    <w:p w:rsidR="00DE27EE" w:rsidRPr="00272670" w:rsidRDefault="00DE27EE" w:rsidP="00DE27EE">
      <w:pPr>
        <w:numPr>
          <w:ilvl w:val="1"/>
          <w:numId w:val="1"/>
        </w:numPr>
        <w:spacing w:line="240" w:lineRule="atLeast"/>
        <w:rPr>
          <w:rFonts w:ascii="宋体" w:hAnsi="宋体"/>
          <w:color w:val="2F5496" w:themeColor="accent5" w:themeShade="BF"/>
        </w:rPr>
      </w:pPr>
      <w:r w:rsidRPr="00272670">
        <w:rPr>
          <w:rFonts w:ascii="宋体" w:hAnsi="宋体" w:hint="eastAsia"/>
          <w:color w:val="2F5496" w:themeColor="accent5" w:themeShade="BF"/>
        </w:rPr>
        <w:t>对帕尔贴温控装置的温度控制在指定的温度值，温度控制精度不低于±</w:t>
      </w:r>
      <w:smartTag w:uri="urn:schemas-microsoft-com:office:smarttags" w:element="chmetcnv">
        <w:smartTagPr>
          <w:attr w:name="TCSC" w:val="0"/>
          <w:attr w:name="NumberType" w:val="1"/>
          <w:attr w:name="Negative" w:val="False"/>
          <w:attr w:name="HasSpace" w:val="False"/>
          <w:attr w:name="SourceValue" w:val="2"/>
          <w:attr w:name="UnitName" w:val="℃"/>
        </w:smartTagPr>
        <w:r w:rsidRPr="00272670">
          <w:rPr>
            <w:rFonts w:ascii="宋体" w:hAnsi="宋体" w:hint="eastAsia"/>
            <w:color w:val="2F5496" w:themeColor="accent5" w:themeShade="BF"/>
          </w:rPr>
          <w:t>2℃</w:t>
        </w:r>
      </w:smartTag>
      <w:r w:rsidRPr="00272670">
        <w:rPr>
          <w:rFonts w:ascii="宋体" w:hAnsi="宋体" w:hint="eastAsia"/>
          <w:color w:val="2F5496" w:themeColor="accent5" w:themeShade="BF"/>
        </w:rPr>
        <w:t>，请自行设计温度的设定方法；</w:t>
      </w:r>
    </w:p>
    <w:p w:rsidR="00DE27EE" w:rsidRPr="00272670" w:rsidRDefault="00DE27EE" w:rsidP="00DE27EE">
      <w:pPr>
        <w:numPr>
          <w:ilvl w:val="1"/>
          <w:numId w:val="1"/>
        </w:numPr>
        <w:spacing w:line="240" w:lineRule="atLeast"/>
        <w:rPr>
          <w:rFonts w:ascii="楷体_GB2312" w:eastAsia="楷体_GB2312"/>
          <w:color w:val="2F5496" w:themeColor="accent5" w:themeShade="BF"/>
          <w:sz w:val="24"/>
        </w:rPr>
      </w:pPr>
      <w:r w:rsidRPr="00272670">
        <w:rPr>
          <w:rFonts w:ascii="宋体" w:hAnsi="宋体" w:hint="eastAsia"/>
          <w:color w:val="2F5496" w:themeColor="accent5" w:themeShade="BF"/>
        </w:rPr>
        <w:t>提高温度控制的抗外界干扰能力，当启动温控装置上风扇时，仍然能够将温度控制在指定范围内。</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实验过程及要求</w:t>
      </w:r>
      <w:r w:rsidR="00361837" w:rsidRPr="00361837">
        <w:rPr>
          <w:rFonts w:hint="eastAsia"/>
          <w:sz w:val="28"/>
          <w:szCs w:val="28"/>
        </w:rPr>
        <w:t>（限</w:t>
      </w:r>
      <w:r w:rsidR="00361837" w:rsidRPr="00361837">
        <w:rPr>
          <w:rFonts w:hint="eastAsia"/>
          <w:sz w:val="28"/>
          <w:szCs w:val="28"/>
        </w:rPr>
        <w:t>300</w:t>
      </w:r>
      <w:r w:rsidR="00361837" w:rsidRPr="00361837">
        <w:rPr>
          <w:rFonts w:hint="eastAsia"/>
          <w:sz w:val="28"/>
          <w:szCs w:val="28"/>
        </w:rPr>
        <w:t>字）</w:t>
      </w:r>
    </w:p>
    <w:p w:rsidR="00DE27EE" w:rsidRPr="00272670" w:rsidRDefault="00DE27EE" w:rsidP="00DE27EE">
      <w:pPr>
        <w:ind w:left="420" w:firstLine="420"/>
        <w:rPr>
          <w:rFonts w:ascii="楷体_GB2312" w:eastAsia="楷体_GB2312"/>
          <w:color w:val="2F5496" w:themeColor="accent5" w:themeShade="BF"/>
          <w:sz w:val="24"/>
        </w:rPr>
      </w:pPr>
      <w:r w:rsidRPr="00285C4A">
        <w:rPr>
          <w:rFonts w:ascii="楷体_GB2312" w:eastAsia="楷体_GB2312" w:hint="eastAsia"/>
          <w:color w:val="FF0000"/>
          <w:sz w:val="24"/>
        </w:rPr>
        <w:t>如对学生在实验过程中在</w:t>
      </w:r>
      <w:r w:rsidR="009C670F" w:rsidRPr="00285C4A">
        <w:rPr>
          <w:rFonts w:ascii="楷体_GB2312" w:eastAsia="楷体_GB2312" w:hint="eastAsia"/>
          <w:color w:val="FF0000"/>
          <w:sz w:val="24"/>
        </w:rPr>
        <w:t>需求</w:t>
      </w:r>
      <w:r w:rsidR="009C670F" w:rsidRPr="00285C4A">
        <w:rPr>
          <w:rFonts w:ascii="楷体_GB2312" w:eastAsia="楷体_GB2312"/>
          <w:color w:val="FF0000"/>
          <w:sz w:val="24"/>
        </w:rPr>
        <w:t>分析、</w:t>
      </w:r>
      <w:r w:rsidR="009E119D" w:rsidRPr="00285C4A">
        <w:rPr>
          <w:rFonts w:ascii="楷体_GB2312" w:eastAsia="楷体_GB2312" w:hint="eastAsia"/>
          <w:color w:val="FF0000"/>
          <w:sz w:val="24"/>
        </w:rPr>
        <w:t>资料查询、</w:t>
      </w:r>
      <w:r w:rsidRPr="00285C4A">
        <w:rPr>
          <w:rFonts w:ascii="楷体_GB2312" w:eastAsia="楷体_GB2312" w:hint="eastAsia"/>
          <w:color w:val="FF0000"/>
          <w:sz w:val="24"/>
        </w:rPr>
        <w:t>自学预习、思考讨论、</w:t>
      </w:r>
      <w:r w:rsidR="009C670F" w:rsidRPr="00285C4A">
        <w:rPr>
          <w:rFonts w:ascii="楷体_GB2312" w:eastAsia="楷体_GB2312" w:hint="eastAsia"/>
          <w:color w:val="FF0000"/>
          <w:sz w:val="24"/>
        </w:rPr>
        <w:t>方法</w:t>
      </w:r>
      <w:r w:rsidRPr="00285C4A">
        <w:rPr>
          <w:rFonts w:ascii="楷体_GB2312" w:eastAsia="楷体_GB2312" w:hint="eastAsia"/>
          <w:color w:val="FF0000"/>
          <w:sz w:val="24"/>
        </w:rPr>
        <w:t>设计、</w:t>
      </w:r>
      <w:r w:rsidR="009C670F" w:rsidRPr="00285C4A">
        <w:rPr>
          <w:rFonts w:ascii="楷体_GB2312" w:eastAsia="楷体_GB2312" w:hint="eastAsia"/>
          <w:color w:val="FF0000"/>
          <w:sz w:val="24"/>
        </w:rPr>
        <w:t>进程</w:t>
      </w:r>
      <w:r w:rsidR="009C670F" w:rsidRPr="00285C4A">
        <w:rPr>
          <w:rFonts w:ascii="楷体_GB2312" w:eastAsia="楷体_GB2312"/>
          <w:color w:val="FF0000"/>
          <w:sz w:val="24"/>
        </w:rPr>
        <w:t>规划、</w:t>
      </w:r>
      <w:r w:rsidRPr="00285C4A">
        <w:rPr>
          <w:rFonts w:ascii="楷体_GB2312" w:eastAsia="楷体_GB2312" w:hint="eastAsia"/>
          <w:color w:val="FF0000"/>
          <w:sz w:val="24"/>
        </w:rPr>
        <w:t>软件仿真、</w:t>
      </w:r>
      <w:r w:rsidR="009C670F" w:rsidRPr="00285C4A">
        <w:rPr>
          <w:rFonts w:ascii="楷体_GB2312" w:eastAsia="楷体_GB2312" w:hint="eastAsia"/>
          <w:color w:val="FF0000"/>
          <w:sz w:val="24"/>
        </w:rPr>
        <w:t>平台</w:t>
      </w:r>
      <w:r w:rsidRPr="00285C4A">
        <w:rPr>
          <w:rFonts w:ascii="楷体_GB2312" w:eastAsia="楷体_GB2312" w:hint="eastAsia"/>
          <w:color w:val="FF0000"/>
          <w:sz w:val="24"/>
        </w:rPr>
        <w:t>构建、器件</w:t>
      </w:r>
      <w:r w:rsidR="009C670F" w:rsidRPr="00285C4A">
        <w:rPr>
          <w:rFonts w:ascii="楷体_GB2312" w:eastAsia="楷体_GB2312" w:hint="eastAsia"/>
          <w:color w:val="FF0000"/>
          <w:sz w:val="24"/>
        </w:rPr>
        <w:t>选择</w:t>
      </w:r>
      <w:r w:rsidRPr="00285C4A">
        <w:rPr>
          <w:rFonts w:ascii="楷体_GB2312" w:eastAsia="楷体_GB2312" w:hint="eastAsia"/>
          <w:color w:val="FF0000"/>
          <w:sz w:val="24"/>
        </w:rPr>
        <w:t>、表格</w:t>
      </w:r>
      <w:r w:rsidR="009C670F" w:rsidRPr="00285C4A">
        <w:rPr>
          <w:rFonts w:ascii="楷体_GB2312" w:eastAsia="楷体_GB2312" w:hint="eastAsia"/>
          <w:color w:val="FF0000"/>
          <w:sz w:val="24"/>
        </w:rPr>
        <w:t>设计</w:t>
      </w:r>
      <w:r w:rsidRPr="00285C4A">
        <w:rPr>
          <w:rFonts w:ascii="楷体_GB2312" w:eastAsia="楷体_GB2312" w:hint="eastAsia"/>
          <w:color w:val="FF0000"/>
          <w:sz w:val="24"/>
        </w:rPr>
        <w:t>、现象</w:t>
      </w:r>
      <w:r w:rsidR="009C670F" w:rsidRPr="00285C4A">
        <w:rPr>
          <w:rFonts w:ascii="楷体_GB2312" w:eastAsia="楷体_GB2312" w:hint="eastAsia"/>
          <w:color w:val="FF0000"/>
          <w:sz w:val="24"/>
        </w:rPr>
        <w:t>观察</w:t>
      </w:r>
      <w:r w:rsidRPr="00285C4A">
        <w:rPr>
          <w:rFonts w:ascii="楷体_GB2312" w:eastAsia="楷体_GB2312" w:hint="eastAsia"/>
          <w:color w:val="FF0000"/>
          <w:sz w:val="24"/>
        </w:rPr>
        <w:t>、数据</w:t>
      </w:r>
      <w:r w:rsidR="009C670F" w:rsidRPr="00285C4A">
        <w:rPr>
          <w:rFonts w:ascii="楷体_GB2312" w:eastAsia="楷体_GB2312" w:hint="eastAsia"/>
          <w:color w:val="FF0000"/>
          <w:sz w:val="24"/>
        </w:rPr>
        <w:t>测试</w:t>
      </w:r>
      <w:r w:rsidRPr="00285C4A">
        <w:rPr>
          <w:rFonts w:ascii="楷体_GB2312" w:eastAsia="楷体_GB2312" w:hint="eastAsia"/>
          <w:color w:val="FF0000"/>
          <w:sz w:val="24"/>
        </w:rPr>
        <w:t>、</w:t>
      </w:r>
      <w:r w:rsidR="009C670F" w:rsidRPr="00285C4A">
        <w:rPr>
          <w:rFonts w:ascii="楷体_GB2312" w:eastAsia="楷体_GB2312" w:hint="eastAsia"/>
          <w:color w:val="FF0000"/>
          <w:sz w:val="24"/>
        </w:rPr>
        <w:t>问题</w:t>
      </w:r>
      <w:r w:rsidR="009C670F" w:rsidRPr="00285C4A">
        <w:rPr>
          <w:rFonts w:ascii="楷体_GB2312" w:eastAsia="楷体_GB2312"/>
          <w:color w:val="FF0000"/>
          <w:sz w:val="24"/>
        </w:rPr>
        <w:t>分析、</w:t>
      </w:r>
      <w:r w:rsidRPr="00285C4A">
        <w:rPr>
          <w:rFonts w:ascii="楷体_GB2312" w:eastAsia="楷体_GB2312" w:hint="eastAsia"/>
          <w:color w:val="FF0000"/>
          <w:sz w:val="24"/>
        </w:rPr>
        <w:t>总结报告、验收答辩、演讲交流等各方面的要求。</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学习了解不同量程、精度要求下，测量温度的方法；</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尽可能多地查找满足实验要求的温度传感器，注意传感器的类型、温度测量范围和测量精度、输出信号形式和线性范围等关键的特征参数；</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选择温度传感器以获取温度信号，并根据传感器类型选择放大器类型，设计放大电路,注意放大电路的输入阻抗和增益；在仿真优化的基础上实现温度信号采集及放大电路；</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选择将温度信号转换为数字信号的方法，并将其以数字的形式显示出来；</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构思温度显示方式，选择与之相对应的模/数转换方式，设计电路结构，制定各单元电路的技术参数指标；</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设计反馈控制电路实现定点温度控制标定调整系统参数；</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考察温控速度与温度波动范围。如何达到响应速度快、波动范围小的目标。</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构建一个简易的测试环境，以水银玻璃温度计为基准，在室温及室温以上</w:t>
      </w:r>
      <w:smartTag w:uri="urn:schemas-microsoft-com:office:smarttags" w:element="chmetcnv">
        <w:smartTagPr>
          <w:attr w:name="UnitName" w:val="℃"/>
          <w:attr w:name="SourceValue" w:val="20"/>
          <w:attr w:name="HasSpace" w:val="False"/>
          <w:attr w:name="Negative" w:val="False"/>
          <w:attr w:name="NumberType" w:val="1"/>
          <w:attr w:name="TCSC" w:val="0"/>
        </w:smartTagPr>
        <w:r w:rsidRPr="00272670">
          <w:rPr>
            <w:rFonts w:ascii="宋体" w:hAnsi="宋体" w:hint="eastAsia"/>
            <w:color w:val="2F5496" w:themeColor="accent5" w:themeShade="BF"/>
          </w:rPr>
          <w:t>20℃</w:t>
        </w:r>
      </w:smartTag>
      <w:r w:rsidRPr="00272670">
        <w:rPr>
          <w:rFonts w:ascii="宋体" w:hAnsi="宋体" w:hint="eastAsia"/>
          <w:color w:val="2F5496" w:themeColor="accent5" w:themeShade="BF"/>
        </w:rPr>
        <w:t>的范围内，测定温度计测量误差以及控制误差；</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撰写设计总结报告，并通过分组演讲，学习交流不同解决方案的特点。</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相关知识及背景</w:t>
      </w:r>
      <w:r w:rsidR="00361837" w:rsidRPr="00361837">
        <w:rPr>
          <w:rFonts w:hint="eastAsia"/>
          <w:sz w:val="28"/>
          <w:szCs w:val="28"/>
        </w:rPr>
        <w:t>（限</w:t>
      </w:r>
      <w:r w:rsidR="00AE7D4E">
        <w:rPr>
          <w:sz w:val="28"/>
          <w:szCs w:val="28"/>
        </w:rPr>
        <w:t>15</w:t>
      </w:r>
      <w:r w:rsidR="00361837" w:rsidRPr="00361837">
        <w:rPr>
          <w:rFonts w:hint="eastAsia"/>
          <w:sz w:val="28"/>
          <w:szCs w:val="28"/>
        </w:rPr>
        <w:t>0</w:t>
      </w:r>
      <w:r w:rsidR="00361837" w:rsidRPr="00361837">
        <w:rPr>
          <w:rFonts w:hint="eastAsia"/>
          <w:sz w:val="28"/>
          <w:szCs w:val="28"/>
        </w:rPr>
        <w:t>字）</w:t>
      </w:r>
    </w:p>
    <w:p w:rsidR="00AE7D4E" w:rsidRDefault="00AE7D4E" w:rsidP="00AE7D4E">
      <w:pPr>
        <w:ind w:left="420" w:firstLine="420"/>
        <w:rPr>
          <w:rFonts w:ascii="楷体_GB2312" w:eastAsia="楷体_GB2312"/>
          <w:color w:val="2F5496" w:themeColor="accent5" w:themeShade="BF"/>
          <w:sz w:val="24"/>
        </w:rPr>
      </w:pPr>
      <w:r w:rsidRPr="00285C4A">
        <w:rPr>
          <w:rFonts w:ascii="楷体_GB2312" w:eastAsia="楷体_GB2312" w:hint="eastAsia"/>
          <w:color w:val="FF0000"/>
          <w:sz w:val="24"/>
        </w:rPr>
        <w:t>项目涉及所需的知识方法、实践技能、应用</w:t>
      </w:r>
      <w:r w:rsidRPr="00285C4A">
        <w:rPr>
          <w:rFonts w:ascii="楷体_GB2312" w:eastAsia="楷体_GB2312"/>
          <w:color w:val="FF0000"/>
          <w:sz w:val="24"/>
        </w:rPr>
        <w:t>背景、工程案例</w:t>
      </w:r>
      <w:r w:rsidRPr="00285C4A">
        <w:rPr>
          <w:rFonts w:ascii="楷体_GB2312" w:eastAsia="楷体_GB2312" w:hint="eastAsia"/>
          <w:color w:val="FF0000"/>
          <w:sz w:val="24"/>
        </w:rPr>
        <w:t>。</w:t>
      </w:r>
    </w:p>
    <w:p w:rsidR="00AE7D4E" w:rsidRPr="00272670" w:rsidRDefault="00AE7D4E" w:rsidP="00AE7D4E">
      <w:pPr>
        <w:ind w:left="420" w:firstLine="420"/>
        <w:rPr>
          <w:color w:val="2F5496" w:themeColor="accent5" w:themeShade="BF"/>
          <w:sz w:val="24"/>
        </w:rPr>
      </w:pPr>
      <w:r w:rsidRPr="00272670">
        <w:rPr>
          <w:rFonts w:ascii="宋体" w:hAnsi="宋体" w:hint="eastAsia"/>
          <w:color w:val="2F5496" w:themeColor="accent5" w:themeShade="BF"/>
        </w:rPr>
        <w:t>这是一个运用数字和模拟电子技术解决现实生活和工程实际问题的典型案例，需要运用传</w:t>
      </w:r>
      <w:r w:rsidRPr="00272670">
        <w:rPr>
          <w:rFonts w:ascii="宋体" w:hAnsi="宋体" w:hint="eastAsia"/>
          <w:color w:val="2F5496" w:themeColor="accent5" w:themeShade="BF"/>
        </w:rPr>
        <w:lastRenderedPageBreak/>
        <w:t>感器及检测技术、信号放大、模数信号转换、数据显示、参数设定、反馈控制、PID控制及参数设定等相关知识与技术方法。并涉及测量仪器精度、线性度，硬件及软件反馈，仪器设备标定及抗干扰等工程概念与方法。</w:t>
      </w:r>
    </w:p>
    <w:p w:rsidR="00844D3E" w:rsidRPr="00817A98" w:rsidRDefault="00844D3E" w:rsidP="00844D3E">
      <w:pPr>
        <w:pStyle w:val="3"/>
        <w:numPr>
          <w:ilvl w:val="0"/>
          <w:numId w:val="2"/>
        </w:numPr>
        <w:spacing w:before="120" w:after="120" w:line="360" w:lineRule="auto"/>
        <w:ind w:left="391" w:hanging="391"/>
        <w:rPr>
          <w:sz w:val="28"/>
          <w:szCs w:val="28"/>
        </w:rPr>
      </w:pPr>
      <w:r>
        <w:rPr>
          <w:rFonts w:hint="eastAsia"/>
          <w:sz w:val="28"/>
          <w:szCs w:val="28"/>
        </w:rPr>
        <w:t>实验环境条件</w:t>
      </w:r>
      <w:r w:rsidR="00802783">
        <w:rPr>
          <w:rFonts w:hint="eastAsia"/>
          <w:sz w:val="28"/>
          <w:szCs w:val="28"/>
        </w:rPr>
        <w:t>（</w:t>
      </w:r>
      <w:r w:rsidR="00802783" w:rsidRPr="00817A98">
        <w:rPr>
          <w:rFonts w:hint="eastAsia"/>
          <w:sz w:val="28"/>
          <w:szCs w:val="28"/>
        </w:rPr>
        <w:t>限</w:t>
      </w:r>
      <w:r w:rsidR="00802783">
        <w:rPr>
          <w:sz w:val="28"/>
          <w:szCs w:val="28"/>
        </w:rPr>
        <w:t>1</w:t>
      </w:r>
      <w:r w:rsidR="00802783">
        <w:rPr>
          <w:sz w:val="28"/>
          <w:szCs w:val="28"/>
        </w:rPr>
        <w:t>0</w:t>
      </w:r>
      <w:r w:rsidR="00802783" w:rsidRPr="00817A98">
        <w:rPr>
          <w:rFonts w:hint="eastAsia"/>
          <w:sz w:val="28"/>
          <w:szCs w:val="28"/>
        </w:rPr>
        <w:t>0</w:t>
      </w:r>
      <w:r w:rsidR="00802783" w:rsidRPr="00817A98">
        <w:rPr>
          <w:rFonts w:hint="eastAsia"/>
          <w:sz w:val="28"/>
          <w:szCs w:val="28"/>
        </w:rPr>
        <w:t>字</w:t>
      </w:r>
      <w:r w:rsidR="00802783">
        <w:rPr>
          <w:rFonts w:hint="eastAsia"/>
          <w:sz w:val="28"/>
          <w:szCs w:val="28"/>
        </w:rPr>
        <w:t>）</w:t>
      </w:r>
    </w:p>
    <w:p w:rsidR="00AE7D4E" w:rsidRPr="00AE7D4E" w:rsidRDefault="00AE7D4E" w:rsidP="00AE7D4E">
      <w:pPr>
        <w:ind w:left="420" w:firstLine="420"/>
        <w:rPr>
          <w:rFonts w:ascii="楷体_GB2312" w:eastAsia="楷体_GB2312"/>
          <w:color w:val="2F5496" w:themeColor="accent5" w:themeShade="BF"/>
          <w:sz w:val="24"/>
        </w:rPr>
      </w:pPr>
      <w:r w:rsidRPr="00285C4A">
        <w:rPr>
          <w:rFonts w:ascii="楷体_GB2312" w:eastAsia="楷体_GB2312" w:hint="eastAsia"/>
          <w:color w:val="FF0000"/>
          <w:sz w:val="24"/>
        </w:rPr>
        <w:t>项目实施需要实验资源，包括实验装置功能、实验仪器设备、设计软件工具、主要电子元器件等。</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教学</w:t>
      </w:r>
      <w:r w:rsidR="009C670F">
        <w:rPr>
          <w:rFonts w:hint="eastAsia"/>
          <w:sz w:val="28"/>
          <w:szCs w:val="28"/>
        </w:rPr>
        <w:t>目标</w:t>
      </w:r>
      <w:r w:rsidR="009C670F">
        <w:rPr>
          <w:sz w:val="28"/>
          <w:szCs w:val="28"/>
        </w:rPr>
        <w:t>与</w:t>
      </w:r>
      <w:r w:rsidRPr="00817A98">
        <w:rPr>
          <w:rFonts w:hint="eastAsia"/>
          <w:sz w:val="28"/>
          <w:szCs w:val="28"/>
        </w:rPr>
        <w:t>目的（限</w:t>
      </w:r>
      <w:r w:rsidR="00AE7D4E">
        <w:rPr>
          <w:sz w:val="28"/>
          <w:szCs w:val="28"/>
        </w:rPr>
        <w:t>15</w:t>
      </w:r>
      <w:r w:rsidRPr="00817A98">
        <w:rPr>
          <w:rFonts w:hint="eastAsia"/>
          <w:sz w:val="28"/>
          <w:szCs w:val="28"/>
        </w:rPr>
        <w:t>0</w:t>
      </w:r>
      <w:r w:rsidRPr="00817A98">
        <w:rPr>
          <w:rFonts w:hint="eastAsia"/>
          <w:sz w:val="28"/>
          <w:szCs w:val="28"/>
        </w:rPr>
        <w:t>字）</w:t>
      </w:r>
    </w:p>
    <w:p w:rsidR="00DE27EE" w:rsidRPr="00285C4A" w:rsidRDefault="00DE27EE" w:rsidP="00DE27EE">
      <w:pPr>
        <w:ind w:left="780" w:firstLine="60"/>
        <w:rPr>
          <w:rFonts w:ascii="楷体_GB2312" w:eastAsia="楷体_GB2312"/>
          <w:color w:val="FF0000"/>
          <w:sz w:val="24"/>
        </w:rPr>
      </w:pPr>
      <w:r w:rsidRPr="00285C4A">
        <w:rPr>
          <w:rFonts w:ascii="楷体_GB2312" w:eastAsia="楷体_GB2312" w:hint="eastAsia"/>
          <w:color w:val="FF0000"/>
          <w:sz w:val="24"/>
        </w:rPr>
        <w:t>如学习、运用知识、技术、方法</w:t>
      </w:r>
      <w:r w:rsidR="00AE7D4E" w:rsidRPr="00285C4A">
        <w:rPr>
          <w:rFonts w:ascii="楷体_GB2312" w:eastAsia="楷体_GB2312" w:hint="eastAsia"/>
          <w:color w:val="FF0000"/>
          <w:sz w:val="24"/>
        </w:rPr>
        <w:t>等</w:t>
      </w:r>
      <w:r w:rsidRPr="00285C4A">
        <w:rPr>
          <w:rFonts w:ascii="楷体_GB2312" w:eastAsia="楷体_GB2312" w:hint="eastAsia"/>
          <w:color w:val="FF0000"/>
          <w:sz w:val="24"/>
        </w:rPr>
        <w:t>；培养、提升</w:t>
      </w:r>
      <w:r w:rsidR="00AE7D4E" w:rsidRPr="00285C4A">
        <w:rPr>
          <w:rFonts w:ascii="楷体_GB2312" w:eastAsia="楷体_GB2312" w:hint="eastAsia"/>
          <w:color w:val="FF0000"/>
          <w:sz w:val="24"/>
        </w:rPr>
        <w:t>技能、</w:t>
      </w:r>
      <w:r w:rsidRPr="00285C4A">
        <w:rPr>
          <w:rFonts w:ascii="楷体_GB2312" w:eastAsia="楷体_GB2312" w:hint="eastAsia"/>
          <w:color w:val="FF0000"/>
          <w:sz w:val="24"/>
        </w:rPr>
        <w:t>能力、素质</w:t>
      </w:r>
      <w:r w:rsidR="00AE7D4E" w:rsidRPr="00285C4A">
        <w:rPr>
          <w:rFonts w:ascii="楷体_GB2312" w:eastAsia="楷体_GB2312" w:hint="eastAsia"/>
          <w:color w:val="FF0000"/>
          <w:sz w:val="24"/>
        </w:rPr>
        <w:t>等</w:t>
      </w:r>
      <w:r w:rsidRPr="00285C4A">
        <w:rPr>
          <w:rFonts w:ascii="楷体_GB2312" w:eastAsia="楷体_GB2312" w:hint="eastAsia"/>
          <w:color w:val="FF0000"/>
          <w:sz w:val="24"/>
        </w:rPr>
        <w:t>。</w:t>
      </w:r>
    </w:p>
    <w:p w:rsidR="00DE27EE" w:rsidRPr="00272670" w:rsidRDefault="00DE27EE" w:rsidP="00DE27EE">
      <w:pPr>
        <w:ind w:left="360" w:firstLine="420"/>
        <w:rPr>
          <w:rFonts w:ascii="宋体" w:hAnsi="宋体"/>
          <w:color w:val="2F5496" w:themeColor="accent5" w:themeShade="BF"/>
        </w:rPr>
      </w:pPr>
      <w:r w:rsidRPr="00272670">
        <w:rPr>
          <w:rFonts w:ascii="宋体" w:hAnsi="宋体" w:hint="eastAsia"/>
          <w:color w:val="2F5496" w:themeColor="accent5" w:themeShade="BF"/>
        </w:rPr>
        <w:t>在较为完整的工程项目实现过程中引导学生了解现代测量方法、传感器技术，实现方法的多样性及根据工程需求比较选择技术方案；引导学生根据需要设计电路、选择元器件，构建测试环境与条件，并通过测试与分析对项目作出技术评价。</w:t>
      </w:r>
    </w:p>
    <w:p w:rsidR="00DE27EE" w:rsidRPr="00817A98" w:rsidRDefault="009C670F" w:rsidP="00DE27EE">
      <w:pPr>
        <w:pStyle w:val="3"/>
        <w:numPr>
          <w:ilvl w:val="0"/>
          <w:numId w:val="2"/>
        </w:numPr>
        <w:spacing w:before="120" w:after="120" w:line="360" w:lineRule="auto"/>
        <w:ind w:left="391" w:hanging="391"/>
        <w:rPr>
          <w:sz w:val="28"/>
          <w:szCs w:val="28"/>
        </w:rPr>
      </w:pPr>
      <w:r>
        <w:rPr>
          <w:rFonts w:hint="eastAsia"/>
          <w:sz w:val="28"/>
          <w:szCs w:val="28"/>
        </w:rPr>
        <w:t>教学设计</w:t>
      </w:r>
      <w:r>
        <w:rPr>
          <w:sz w:val="28"/>
          <w:szCs w:val="28"/>
        </w:rPr>
        <w:t>与</w:t>
      </w:r>
      <w:r w:rsidR="002B1629">
        <w:rPr>
          <w:sz w:val="28"/>
          <w:szCs w:val="28"/>
        </w:rPr>
        <w:t>实施进程</w:t>
      </w:r>
    </w:p>
    <w:p w:rsidR="002B1629" w:rsidRPr="002B1629" w:rsidRDefault="009C670F" w:rsidP="002B1629">
      <w:pPr>
        <w:ind w:left="420" w:firstLine="420"/>
        <w:rPr>
          <w:rFonts w:ascii="楷体_GB2312" w:eastAsia="楷体_GB2312"/>
          <w:color w:val="2F5496" w:themeColor="accent5" w:themeShade="BF"/>
          <w:sz w:val="24"/>
        </w:rPr>
      </w:pPr>
      <w:r w:rsidRPr="00285C4A">
        <w:rPr>
          <w:rFonts w:ascii="楷体_GB2312" w:eastAsia="楷体_GB2312" w:hint="eastAsia"/>
          <w:color w:val="FF0000"/>
          <w:sz w:val="24"/>
        </w:rPr>
        <w:t>课堂知识讲解、方法引导、背景解释；实验中的方法指导，</w:t>
      </w:r>
      <w:r w:rsidRPr="00285C4A">
        <w:rPr>
          <w:rFonts w:ascii="楷体_GB2312" w:eastAsia="楷体_GB2312"/>
          <w:color w:val="FF0000"/>
          <w:sz w:val="24"/>
        </w:rPr>
        <w:t>问题</w:t>
      </w:r>
      <w:r w:rsidRPr="00285C4A">
        <w:rPr>
          <w:rFonts w:ascii="楷体_GB2312" w:eastAsia="楷体_GB2312" w:hint="eastAsia"/>
          <w:color w:val="FF0000"/>
          <w:sz w:val="24"/>
        </w:rPr>
        <w:t>设置</w:t>
      </w:r>
      <w:r w:rsidRPr="00285C4A">
        <w:rPr>
          <w:rFonts w:ascii="楷体_GB2312" w:eastAsia="楷体_GB2312"/>
          <w:color w:val="FF0000"/>
          <w:sz w:val="24"/>
        </w:rPr>
        <w:t>、</w:t>
      </w:r>
      <w:r w:rsidRPr="00285C4A">
        <w:rPr>
          <w:rFonts w:ascii="楷体_GB2312" w:eastAsia="楷体_GB2312" w:hint="eastAsia"/>
          <w:color w:val="FF0000"/>
          <w:sz w:val="24"/>
        </w:rPr>
        <w:t>思路引导等。</w:t>
      </w:r>
      <w:r w:rsidR="002B1629" w:rsidRPr="00285C4A">
        <w:rPr>
          <w:rFonts w:ascii="楷体_GB2312" w:eastAsia="楷体_GB2312" w:hint="eastAsia"/>
          <w:color w:val="FF0000"/>
          <w:sz w:val="24"/>
        </w:rPr>
        <w:t>教学模式、实验渠道、</w:t>
      </w:r>
      <w:r w:rsidRPr="00285C4A">
        <w:rPr>
          <w:rFonts w:ascii="楷体_GB2312" w:eastAsia="楷体_GB2312" w:hint="eastAsia"/>
          <w:color w:val="FF0000"/>
          <w:sz w:val="24"/>
        </w:rPr>
        <w:t>研讨</w:t>
      </w:r>
      <w:r w:rsidRPr="00285C4A">
        <w:rPr>
          <w:rFonts w:ascii="楷体_GB2312" w:eastAsia="楷体_GB2312"/>
          <w:color w:val="FF0000"/>
          <w:sz w:val="24"/>
        </w:rPr>
        <w:t>主题、观察节点、</w:t>
      </w:r>
      <w:r w:rsidRPr="00285C4A">
        <w:rPr>
          <w:rFonts w:ascii="楷体_GB2312" w:eastAsia="楷体_GB2312" w:hint="eastAsia"/>
          <w:color w:val="FF0000"/>
          <w:sz w:val="24"/>
        </w:rPr>
        <w:t>验收重点</w:t>
      </w:r>
      <w:r w:rsidRPr="00285C4A">
        <w:rPr>
          <w:rFonts w:ascii="楷体_GB2312" w:eastAsia="楷体_GB2312"/>
          <w:color w:val="FF0000"/>
          <w:sz w:val="24"/>
        </w:rPr>
        <w:t>、质询问题</w:t>
      </w:r>
      <w:r w:rsidR="002B1629" w:rsidRPr="00285C4A">
        <w:rPr>
          <w:rFonts w:ascii="楷体_GB2312" w:eastAsia="楷体_GB2312" w:hint="eastAsia"/>
          <w:color w:val="FF0000"/>
          <w:sz w:val="24"/>
        </w:rPr>
        <w:t>等方面</w:t>
      </w:r>
      <w:r w:rsidRPr="00285C4A">
        <w:rPr>
          <w:rFonts w:ascii="楷体_GB2312" w:eastAsia="楷体_GB2312"/>
          <w:color w:val="FF0000"/>
          <w:sz w:val="24"/>
        </w:rPr>
        <w:t>设计等。</w:t>
      </w:r>
      <w:r w:rsidR="002B1629" w:rsidRPr="00285C4A">
        <w:rPr>
          <w:rFonts w:ascii="楷体_GB2312" w:eastAsia="楷体_GB2312" w:hint="eastAsia"/>
          <w:color w:val="FF0000"/>
          <w:sz w:val="24"/>
        </w:rPr>
        <w:t>实验实施进程的各</w:t>
      </w:r>
      <w:r w:rsidR="002B1629" w:rsidRPr="00285C4A">
        <w:rPr>
          <w:rFonts w:ascii="楷体_GB2312" w:eastAsia="楷体_GB2312"/>
          <w:color w:val="FF0000"/>
          <w:sz w:val="24"/>
        </w:rPr>
        <w:t>个环节</w:t>
      </w:r>
      <w:r w:rsidR="002B1629" w:rsidRPr="00285C4A">
        <w:rPr>
          <w:rFonts w:ascii="楷体_GB2312" w:eastAsia="楷体_GB2312" w:hint="eastAsia"/>
          <w:color w:val="FF0000"/>
          <w:sz w:val="24"/>
        </w:rPr>
        <w:t>（</w:t>
      </w:r>
      <w:r w:rsidR="002B1629" w:rsidRPr="00285C4A">
        <w:rPr>
          <w:rFonts w:ascii="楷体_GB2312" w:eastAsia="楷体_GB2312"/>
          <w:color w:val="FF0000"/>
          <w:sz w:val="24"/>
        </w:rPr>
        <w:t>如</w:t>
      </w:r>
      <w:r w:rsidR="002B1629" w:rsidRPr="00285C4A">
        <w:rPr>
          <w:rFonts w:ascii="楷体_GB2312" w:eastAsia="楷体_GB2312" w:hint="eastAsia"/>
          <w:color w:val="FF0000"/>
          <w:sz w:val="24"/>
        </w:rPr>
        <w:t>任务</w:t>
      </w:r>
      <w:r w:rsidR="002B1629" w:rsidRPr="00285C4A">
        <w:rPr>
          <w:rFonts w:ascii="楷体_GB2312" w:eastAsia="楷体_GB2312"/>
          <w:color w:val="FF0000"/>
          <w:sz w:val="24"/>
        </w:rPr>
        <w:t>安排、预习</w:t>
      </w:r>
      <w:r w:rsidR="002B1629" w:rsidRPr="00285C4A">
        <w:rPr>
          <w:rFonts w:ascii="楷体_GB2312" w:eastAsia="楷体_GB2312" w:hint="eastAsia"/>
          <w:color w:val="FF0000"/>
          <w:sz w:val="24"/>
        </w:rPr>
        <w:t>自学</w:t>
      </w:r>
      <w:r w:rsidR="002B1629" w:rsidRPr="00285C4A">
        <w:rPr>
          <w:rFonts w:ascii="楷体_GB2312" w:eastAsia="楷体_GB2312"/>
          <w:color w:val="FF0000"/>
          <w:sz w:val="24"/>
        </w:rPr>
        <w:t>、现场教学、</w:t>
      </w:r>
      <w:r w:rsidR="002B1629" w:rsidRPr="00285C4A">
        <w:rPr>
          <w:rFonts w:ascii="楷体_GB2312" w:eastAsia="楷体_GB2312" w:hint="eastAsia"/>
          <w:color w:val="FF0000"/>
          <w:sz w:val="24"/>
        </w:rPr>
        <w:t>分组研讨</w:t>
      </w:r>
      <w:r w:rsidR="002B1629" w:rsidRPr="00285C4A">
        <w:rPr>
          <w:rFonts w:ascii="楷体_GB2312" w:eastAsia="楷体_GB2312"/>
          <w:color w:val="FF0000"/>
          <w:sz w:val="24"/>
        </w:rPr>
        <w:t>、现场操作、</w:t>
      </w:r>
      <w:r w:rsidR="002B1629" w:rsidRPr="00285C4A">
        <w:rPr>
          <w:rFonts w:ascii="楷体_GB2312" w:eastAsia="楷体_GB2312" w:hint="eastAsia"/>
          <w:color w:val="FF0000"/>
          <w:sz w:val="24"/>
        </w:rPr>
        <w:t>结果</w:t>
      </w:r>
      <w:r w:rsidR="002B1629" w:rsidRPr="00285C4A">
        <w:rPr>
          <w:rFonts w:ascii="楷体_GB2312" w:eastAsia="楷体_GB2312"/>
          <w:color w:val="FF0000"/>
          <w:sz w:val="24"/>
        </w:rPr>
        <w:t>验收、</w:t>
      </w:r>
      <w:r w:rsidR="002B1629" w:rsidRPr="00285C4A">
        <w:rPr>
          <w:rFonts w:ascii="楷体_GB2312" w:eastAsia="楷体_GB2312" w:hint="eastAsia"/>
          <w:color w:val="FF0000"/>
          <w:sz w:val="24"/>
        </w:rPr>
        <w:t>总结演讲</w:t>
      </w:r>
      <w:r w:rsidR="002B1629" w:rsidRPr="00285C4A">
        <w:rPr>
          <w:rFonts w:ascii="楷体_GB2312" w:eastAsia="楷体_GB2312"/>
          <w:color w:val="FF0000"/>
          <w:sz w:val="24"/>
        </w:rPr>
        <w:t>、报告批改</w:t>
      </w:r>
      <w:r w:rsidR="002B1629" w:rsidRPr="00285C4A">
        <w:rPr>
          <w:rFonts w:ascii="楷体_GB2312" w:eastAsia="楷体_GB2312" w:hint="eastAsia"/>
          <w:color w:val="FF0000"/>
          <w:sz w:val="24"/>
        </w:rPr>
        <w:t>等）中教学设计的</w:t>
      </w:r>
      <w:r w:rsidR="002B1629" w:rsidRPr="00285C4A">
        <w:rPr>
          <w:rFonts w:ascii="楷体_GB2312" w:eastAsia="楷体_GB2312"/>
          <w:color w:val="FF0000"/>
          <w:sz w:val="24"/>
        </w:rPr>
        <w:t>思路、目的</w:t>
      </w:r>
      <w:r w:rsidR="002B1629" w:rsidRPr="00285C4A">
        <w:rPr>
          <w:rFonts w:ascii="楷体_GB2312" w:eastAsia="楷体_GB2312" w:hint="eastAsia"/>
          <w:color w:val="FF0000"/>
          <w:sz w:val="24"/>
        </w:rPr>
        <w:t>，教师</w:t>
      </w:r>
      <w:r w:rsidR="002B1629" w:rsidRPr="00285C4A">
        <w:rPr>
          <w:rFonts w:ascii="楷体_GB2312" w:eastAsia="楷体_GB2312"/>
          <w:color w:val="FF0000"/>
          <w:sz w:val="24"/>
        </w:rPr>
        <w:t>、学生</w:t>
      </w:r>
      <w:r w:rsidR="002B1629" w:rsidRPr="00285C4A">
        <w:rPr>
          <w:rFonts w:ascii="楷体_GB2312" w:eastAsia="楷体_GB2312" w:hint="eastAsia"/>
          <w:color w:val="FF0000"/>
          <w:sz w:val="24"/>
        </w:rPr>
        <w:t>各自需要</w:t>
      </w:r>
      <w:r w:rsidR="002B1629" w:rsidRPr="00285C4A">
        <w:rPr>
          <w:rFonts w:ascii="楷体_GB2312" w:eastAsia="楷体_GB2312"/>
          <w:color w:val="FF0000"/>
          <w:sz w:val="24"/>
        </w:rPr>
        <w:t>完成的工作</w:t>
      </w:r>
      <w:r w:rsidR="002B1629" w:rsidRPr="00285C4A">
        <w:rPr>
          <w:rFonts w:ascii="楷体_GB2312" w:eastAsia="楷体_GB2312" w:hint="eastAsia"/>
          <w:color w:val="FF0000"/>
          <w:sz w:val="24"/>
        </w:rPr>
        <w:t>任务</w:t>
      </w:r>
      <w:r w:rsidR="002B1629" w:rsidRPr="00285C4A">
        <w:rPr>
          <w:rFonts w:ascii="楷体_GB2312" w:eastAsia="楷体_GB2312"/>
          <w:color w:val="FF0000"/>
          <w:sz w:val="24"/>
        </w:rPr>
        <w:t>，</w:t>
      </w:r>
      <w:r w:rsidR="002B1629" w:rsidRPr="00285C4A">
        <w:rPr>
          <w:rFonts w:ascii="楷体_GB2312" w:eastAsia="楷体_GB2312" w:hint="eastAsia"/>
          <w:color w:val="FF0000"/>
          <w:sz w:val="24"/>
        </w:rPr>
        <w:t>需要</w:t>
      </w:r>
      <w:r w:rsidR="002B1629" w:rsidRPr="00285C4A">
        <w:rPr>
          <w:rFonts w:ascii="楷体_GB2312" w:eastAsia="楷体_GB2312"/>
          <w:color w:val="FF0000"/>
          <w:sz w:val="24"/>
        </w:rPr>
        <w:t>关注的</w:t>
      </w:r>
      <w:r w:rsidR="002B1629" w:rsidRPr="00285C4A">
        <w:rPr>
          <w:rFonts w:ascii="楷体_GB2312" w:eastAsia="楷体_GB2312" w:hint="eastAsia"/>
          <w:color w:val="FF0000"/>
          <w:sz w:val="24"/>
        </w:rPr>
        <w:t>重点</w:t>
      </w:r>
      <w:r w:rsidR="002B1629" w:rsidRPr="00285C4A">
        <w:rPr>
          <w:rFonts w:ascii="楷体_GB2312" w:eastAsia="楷体_GB2312"/>
          <w:color w:val="FF0000"/>
          <w:sz w:val="24"/>
        </w:rPr>
        <w:t>与细节。</w:t>
      </w:r>
    </w:p>
    <w:p w:rsidR="002B1629" w:rsidRPr="002B1629" w:rsidRDefault="002B1629" w:rsidP="00DE27EE">
      <w:pPr>
        <w:ind w:left="420" w:firstLine="420"/>
        <w:rPr>
          <w:rFonts w:ascii="楷体_GB2312" w:eastAsia="楷体_GB2312"/>
          <w:color w:val="2F5496" w:themeColor="accent5" w:themeShade="BF"/>
          <w:sz w:val="24"/>
        </w:rPr>
      </w:pPr>
    </w:p>
    <w:p w:rsidR="00DE27EE" w:rsidRPr="00272670" w:rsidRDefault="00DE27EE" w:rsidP="00DE27EE">
      <w:pPr>
        <w:spacing w:line="240" w:lineRule="atLeast"/>
        <w:ind w:firstLine="420"/>
        <w:rPr>
          <w:color w:val="2F5496" w:themeColor="accent5" w:themeShade="BF"/>
        </w:rPr>
      </w:pPr>
      <w:r w:rsidRPr="00272670">
        <w:rPr>
          <w:rFonts w:hint="eastAsia"/>
          <w:color w:val="2F5496" w:themeColor="accent5" w:themeShade="BF"/>
        </w:rPr>
        <w:t>本实验的过程是一个比较完整的工程实践工程，需要经历学习研究、方案论证、系统设计、实现调试、测试标定、设计总结等过程。在实验教学中，应在以下几个方面加强对学生的引导：</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学习温度测量的基本方法，了解随着温度测量范围与测量精度要求的不同，在传感器选择、测量方法等方面不同的处理方法。</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不同传感器输出信号的形式、幅度、驱动能力、有效范围、线性度都存在很大的差异，后续的信号调理和放大电路也要根据信号的特征来设计；一般来说，传感器的使用说明中都有参考电路。</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实验要求的精度并不高，主要取决于传感器；温度又是一个缓变信号，因此将模拟信号转换为数字信号时可供选择的方式较多，如常规的逐次逼近型8位ADC、双积分型MC14433、ICL7106/07等都可以采用；也可以采用V/F转换的方式，或采用由控制器输出PWM波，经整流滤波后与温度信号比较的方式，等等。</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可以简略地介绍反馈控制的基本原理，要求学生自学实现反馈控制的方法及参数的整定。</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在电路设计、搭试、调试完成后，必须要用标准仪器设备进行实际测量，标定所完成的温度计的误差；需要根据实验室所能够提供的条件，设计测试方法，搭建温度可控且较为稳定的测试环境。</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在实验完成后，可以组织学生以项目演讲、答辩、评讲的形式进行交流，了解不同解决方案及其特点，拓宽知识面。</w:t>
      </w:r>
    </w:p>
    <w:p w:rsidR="00DE27EE" w:rsidRPr="00272670" w:rsidRDefault="00DE27EE" w:rsidP="00DE27EE">
      <w:pPr>
        <w:ind w:left="420" w:firstLine="420"/>
        <w:rPr>
          <w:rFonts w:ascii="楷体_GB2312" w:eastAsia="楷体_GB2312"/>
          <w:color w:val="2F5496" w:themeColor="accent5" w:themeShade="BF"/>
          <w:sz w:val="24"/>
        </w:rPr>
      </w:pPr>
      <w:r w:rsidRPr="00272670">
        <w:rPr>
          <w:rFonts w:hint="eastAsia"/>
          <w:color w:val="2F5496" w:themeColor="accent5" w:themeShade="BF"/>
        </w:rPr>
        <w:t>在设计中，要注意学生设计的规范性；如系统结构与模块构成，模块间的接口方式与参数要求；在调试中，要注意工作电源、参考电源品质对系统指标的影响，电路工作的稳定性与可靠性；在测试分析中，要分析系统的误差来源并加以验证</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lastRenderedPageBreak/>
        <w:t>实验原理及方案</w:t>
      </w:r>
      <w:r w:rsidR="00802783">
        <w:rPr>
          <w:rFonts w:hint="eastAsia"/>
          <w:sz w:val="28"/>
          <w:szCs w:val="28"/>
        </w:rPr>
        <w:t>（撰写各环节清晰、简练）</w:t>
      </w:r>
    </w:p>
    <w:p w:rsidR="00DE27EE" w:rsidRPr="00285C4A" w:rsidRDefault="009C670F" w:rsidP="00DE27EE">
      <w:pPr>
        <w:ind w:left="420" w:firstLine="420"/>
        <w:rPr>
          <w:rFonts w:ascii="楷体_GB2312" w:eastAsia="楷体_GB2312"/>
          <w:color w:val="FF0000"/>
          <w:sz w:val="24"/>
        </w:rPr>
      </w:pPr>
      <w:r w:rsidRPr="00285C4A">
        <w:rPr>
          <w:rFonts w:ascii="楷体_GB2312" w:eastAsia="楷体_GB2312" w:hint="eastAsia"/>
          <w:color w:val="FF0000"/>
          <w:sz w:val="24"/>
        </w:rPr>
        <w:t>实验的基本原理</w:t>
      </w:r>
      <w:r w:rsidR="002B1629" w:rsidRPr="00285C4A">
        <w:rPr>
          <w:rFonts w:ascii="楷体_GB2312" w:eastAsia="楷体_GB2312" w:hint="eastAsia"/>
          <w:color w:val="FF0000"/>
          <w:sz w:val="24"/>
        </w:rPr>
        <w:t>、设计依据</w:t>
      </w:r>
      <w:r w:rsidRPr="00285C4A">
        <w:rPr>
          <w:rFonts w:ascii="楷体_GB2312" w:eastAsia="楷体_GB2312" w:hint="eastAsia"/>
          <w:color w:val="FF0000"/>
          <w:sz w:val="24"/>
        </w:rPr>
        <w:t>、完成任务的思路方法，可能采用的方法</w:t>
      </w:r>
      <w:r w:rsidRPr="00285C4A">
        <w:rPr>
          <w:rFonts w:ascii="楷体_GB2312" w:eastAsia="楷体_GB2312"/>
          <w:color w:val="FF0000"/>
          <w:sz w:val="24"/>
        </w:rPr>
        <w:t>、</w:t>
      </w:r>
      <w:r w:rsidRPr="00285C4A">
        <w:rPr>
          <w:rFonts w:ascii="楷体_GB2312" w:eastAsia="楷体_GB2312" w:hint="eastAsia"/>
          <w:color w:val="FF0000"/>
          <w:sz w:val="24"/>
        </w:rPr>
        <w:t>技术、电路、器件</w:t>
      </w:r>
      <w:r w:rsidR="00DE27EE" w:rsidRPr="00285C4A">
        <w:rPr>
          <w:rFonts w:ascii="楷体_GB2312" w:eastAsia="楷体_GB2312" w:hint="eastAsia"/>
          <w:color w:val="FF0000"/>
          <w:sz w:val="24"/>
        </w:rPr>
        <w:t>。</w:t>
      </w:r>
    </w:p>
    <w:p w:rsidR="00DE27EE" w:rsidRPr="000F5195" w:rsidRDefault="00DE27EE" w:rsidP="00DE27EE">
      <w:pPr>
        <w:numPr>
          <w:ilvl w:val="1"/>
          <w:numId w:val="2"/>
        </w:numPr>
        <w:rPr>
          <w:rFonts w:ascii="宋体" w:hAnsi="宋体"/>
          <w:szCs w:val="21"/>
        </w:rPr>
      </w:pPr>
      <w:r w:rsidRPr="000F5195">
        <w:rPr>
          <w:rFonts w:ascii="宋体" w:hAnsi="宋体" w:hint="eastAsia"/>
          <w:szCs w:val="21"/>
        </w:rPr>
        <w:t>系统结构</w:t>
      </w:r>
    </w:p>
    <w:p w:rsidR="00DE27EE" w:rsidRDefault="00DE27EE" w:rsidP="00DE27EE">
      <w:pPr>
        <w:ind w:left="420"/>
        <w:rPr>
          <w:rFonts w:ascii="楷体_GB2312" w:eastAsia="楷体_GB2312"/>
          <w:sz w:val="24"/>
        </w:rPr>
      </w:pPr>
      <w:r w:rsidRPr="00976B7D">
        <w:rPr>
          <w:rFonts w:ascii="楷体_GB2312" w:eastAsia="楷体_GB2312" w:hint="eastAsia"/>
          <w:noProof/>
          <w:sz w:val="24"/>
        </w:rPr>
        <w:drawing>
          <wp:inline distT="0" distB="0" distL="0" distR="0">
            <wp:extent cx="3200400" cy="1600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592" t="27760" r="47101" b="28427"/>
                    <a:stretch>
                      <a:fillRect/>
                    </a:stretch>
                  </pic:blipFill>
                  <pic:spPr bwMode="auto">
                    <a:xfrm>
                      <a:off x="0" y="0"/>
                      <a:ext cx="3200400" cy="1600200"/>
                    </a:xfrm>
                    <a:prstGeom prst="rect">
                      <a:avLst/>
                    </a:prstGeom>
                    <a:noFill/>
                    <a:ln>
                      <a:noFill/>
                    </a:ln>
                  </pic:spPr>
                </pic:pic>
              </a:graphicData>
            </a:graphic>
          </wp:inline>
        </w:drawing>
      </w:r>
    </w:p>
    <w:p w:rsidR="00DE27EE" w:rsidRPr="000F5195" w:rsidRDefault="00DE27EE" w:rsidP="00DE27EE">
      <w:pPr>
        <w:numPr>
          <w:ilvl w:val="1"/>
          <w:numId w:val="2"/>
        </w:numPr>
        <w:rPr>
          <w:rFonts w:ascii="宋体" w:hAnsi="宋体"/>
          <w:szCs w:val="21"/>
        </w:rPr>
      </w:pPr>
      <w:r w:rsidRPr="000F5195">
        <w:rPr>
          <w:rFonts w:ascii="宋体" w:hAnsi="宋体" w:hint="eastAsia"/>
          <w:szCs w:val="21"/>
        </w:rPr>
        <w:t>实现方案</w:t>
      </w:r>
    </w:p>
    <w:p w:rsidR="00DE27EE" w:rsidRDefault="002A32EC" w:rsidP="00DE27EE">
      <w:pPr>
        <w:ind w:left="420"/>
        <w:rPr>
          <w:sz w:val="24"/>
        </w:rPr>
      </w:pPr>
      <w:r>
        <w:rPr>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pt;margin-top:6.3pt;width:414pt;height:238.35pt;z-index:251659264" fillcolor="#bbe0e3">
            <v:imagedata r:id="rId9" o:title=""/>
          </v:shape>
          <o:OLEObject Type="Embed" ProgID="VisioViewer.Viewer.1" ShapeID="_x0000_s1026" DrawAspect="Content" ObjectID="_1803131998" r:id="rId10"/>
        </w:object>
      </w: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Pr="00272670" w:rsidRDefault="005E3A7B" w:rsidP="00DE27EE">
      <w:pPr>
        <w:ind w:left="420"/>
        <w:rPr>
          <w:color w:val="2F5496" w:themeColor="accent5" w:themeShade="BF"/>
          <w:sz w:val="24"/>
        </w:rPr>
      </w:pPr>
    </w:p>
    <w:p w:rsidR="00DE27EE" w:rsidRPr="00272670" w:rsidRDefault="00DE27EE" w:rsidP="00DE27EE">
      <w:pPr>
        <w:ind w:firstLine="420"/>
        <w:rPr>
          <w:rFonts w:ascii="宋体" w:hAnsi="宋体"/>
          <w:color w:val="2F5496" w:themeColor="accent5" w:themeShade="BF"/>
        </w:rPr>
      </w:pPr>
      <w:r w:rsidRPr="00272670">
        <w:rPr>
          <w:rFonts w:ascii="宋体" w:hAnsi="宋体" w:hint="eastAsia"/>
          <w:color w:val="2F5496" w:themeColor="accent5" w:themeShade="BF"/>
        </w:rPr>
        <w:t>首先，可供选择的传感器有热敏电阻、PT系列热电阻，普通二极管，以热敏二极管为核心的集成传感器（如LM35、LM45），基于绝对温度电流源型AD590，数字式集成传感器（LM75、DS18B20）等。</w:t>
      </w:r>
    </w:p>
    <w:p w:rsidR="00DE27EE" w:rsidRPr="00272670" w:rsidRDefault="00DE27EE" w:rsidP="00DE27EE">
      <w:pPr>
        <w:ind w:firstLine="420"/>
        <w:rPr>
          <w:color w:val="2F5496" w:themeColor="accent5" w:themeShade="BF"/>
        </w:rPr>
      </w:pPr>
      <w:r w:rsidRPr="00272670">
        <w:rPr>
          <w:rFonts w:ascii="宋体" w:hAnsi="宋体" w:hint="eastAsia"/>
          <w:color w:val="2F5496" w:themeColor="accent5" w:themeShade="BF"/>
        </w:rPr>
        <w:t>其次，不同传感器输出信号形式（数字、模拟，电流、电压）、信号幅度各异，与之相应的信号调理与控制电路也各不相同。选择数字式集成传感器时，宜采用单片机或在PLD器件中设计控制器，以串行总线的方式获取温度数据；在选择AD590时，需要将1μA/°K的电流信号放大并转换成电压信号，并减去</w:t>
      </w:r>
      <w:smartTag w:uri="urn:schemas-microsoft-com:office:smarttags" w:element="chmetcnv">
        <w:smartTagPr>
          <w:attr w:name="TCSC" w:val="0"/>
          <w:attr w:name="NumberType" w:val="1"/>
          <w:attr w:name="Negative" w:val="False"/>
          <w:attr w:name="HasSpace" w:val="False"/>
          <w:attr w:name="SourceValue" w:val="0"/>
          <w:attr w:name="UnitName" w:val="℃"/>
        </w:smartTagPr>
        <w:r w:rsidRPr="00272670">
          <w:rPr>
            <w:rFonts w:ascii="宋体" w:hAnsi="宋体" w:hint="eastAsia"/>
            <w:color w:val="2F5496" w:themeColor="accent5" w:themeShade="BF"/>
          </w:rPr>
          <w:t>0℃</w:t>
        </w:r>
      </w:smartTag>
      <w:r w:rsidRPr="00272670">
        <w:rPr>
          <w:rFonts w:ascii="宋体" w:hAnsi="宋体" w:hint="eastAsia"/>
          <w:color w:val="2F5496" w:themeColor="accent5" w:themeShade="BF"/>
        </w:rPr>
        <w:t>时273.2μA的基值；选用普通二极管作为温度传感器时，是利用其PN</w:t>
      </w:r>
      <w:r w:rsidRPr="00272670">
        <w:rPr>
          <w:rFonts w:hint="eastAsia"/>
          <w:color w:val="2F5496" w:themeColor="accent5" w:themeShade="BF"/>
        </w:rPr>
        <w:t>极电压</w:t>
      </w:r>
      <w:r w:rsidRPr="00272670">
        <w:rPr>
          <w:rFonts w:hint="eastAsia"/>
          <w:color w:val="2F5496" w:themeColor="accent5" w:themeShade="BF"/>
        </w:rPr>
        <w:t>10mV</w:t>
      </w:r>
      <w:r w:rsidRPr="00272670">
        <w:rPr>
          <w:rFonts w:ascii="宋体" w:hAnsi="宋体" w:hint="eastAsia"/>
          <w:color w:val="2F5496" w:themeColor="accent5" w:themeShade="BF"/>
        </w:rPr>
        <w:t>/℃的</w:t>
      </w:r>
      <w:r w:rsidRPr="00272670">
        <w:rPr>
          <w:rFonts w:hint="eastAsia"/>
          <w:color w:val="2F5496" w:themeColor="accent5" w:themeShade="BF"/>
        </w:rPr>
        <w:t>特性，在设计放大电路时需要减去</w:t>
      </w:r>
      <w:r w:rsidRPr="00272670">
        <w:rPr>
          <w:rFonts w:hint="eastAsia"/>
          <w:color w:val="2F5496" w:themeColor="accent5" w:themeShade="BF"/>
        </w:rPr>
        <w:t>600</w:t>
      </w:r>
      <w:r w:rsidRPr="00272670">
        <w:rPr>
          <w:rFonts w:hint="eastAsia"/>
          <w:color w:val="2F5496" w:themeColor="accent5" w:themeShade="BF"/>
        </w:rPr>
        <w:t>～</w:t>
      </w:r>
      <w:r w:rsidRPr="00272670">
        <w:rPr>
          <w:rFonts w:hint="eastAsia"/>
          <w:color w:val="2F5496" w:themeColor="accent5" w:themeShade="BF"/>
        </w:rPr>
        <w:t>700mV</w:t>
      </w:r>
      <w:r w:rsidRPr="00272670">
        <w:rPr>
          <w:rFonts w:hint="eastAsia"/>
          <w:color w:val="2F5496" w:themeColor="accent5" w:themeShade="BF"/>
        </w:rPr>
        <w:t>的基值；等等。</w:t>
      </w:r>
    </w:p>
    <w:p w:rsidR="00DE27EE" w:rsidRPr="00272670" w:rsidRDefault="00DE27EE" w:rsidP="00DE27EE">
      <w:pPr>
        <w:ind w:firstLine="360"/>
        <w:rPr>
          <w:color w:val="2F5496" w:themeColor="accent5" w:themeShade="BF"/>
        </w:rPr>
      </w:pPr>
      <w:r w:rsidRPr="00272670">
        <w:rPr>
          <w:rFonts w:hint="eastAsia"/>
          <w:color w:val="2F5496" w:themeColor="accent5" w:themeShade="BF"/>
        </w:rPr>
        <w:t>在将模拟信号转化成数字量时，也可以采用常规的</w:t>
      </w:r>
      <w:r w:rsidRPr="00272670">
        <w:rPr>
          <w:rFonts w:hint="eastAsia"/>
          <w:color w:val="2F5496" w:themeColor="accent5" w:themeShade="BF"/>
        </w:rPr>
        <w:t>A/D</w:t>
      </w:r>
      <w:r w:rsidRPr="00272670">
        <w:rPr>
          <w:rFonts w:hint="eastAsia"/>
          <w:color w:val="2F5496" w:themeColor="accent5" w:themeShade="BF"/>
        </w:rPr>
        <w:t>转换器、电压—频率（</w:t>
      </w:r>
      <w:r w:rsidRPr="00272670">
        <w:rPr>
          <w:rFonts w:hint="eastAsia"/>
          <w:color w:val="2F5496" w:themeColor="accent5" w:themeShade="BF"/>
        </w:rPr>
        <w:t>V/F</w:t>
      </w:r>
      <w:r w:rsidRPr="00272670">
        <w:rPr>
          <w:rFonts w:hint="eastAsia"/>
          <w:color w:val="2F5496" w:themeColor="accent5" w:themeShade="BF"/>
        </w:rPr>
        <w:t>），或比较器等方式。</w:t>
      </w:r>
    </w:p>
    <w:p w:rsidR="00DE27EE" w:rsidRPr="00272670" w:rsidRDefault="00DE27EE" w:rsidP="00DE27EE">
      <w:pPr>
        <w:ind w:firstLine="420"/>
        <w:rPr>
          <w:rFonts w:ascii="宋体" w:hAnsi="宋体"/>
          <w:color w:val="2F5496" w:themeColor="accent5" w:themeShade="BF"/>
        </w:rPr>
      </w:pPr>
      <w:r w:rsidRPr="00272670">
        <w:rPr>
          <w:rFonts w:ascii="宋体" w:hAnsi="宋体" w:hint="eastAsia"/>
          <w:color w:val="2F5496" w:themeColor="accent5" w:themeShade="BF"/>
        </w:rPr>
        <w:t>在温度的数字显示形式上，也有数码管、字符型LCD等形式；可以借助于数字式电压表显示；也可以采用</w:t>
      </w:r>
      <w:r w:rsidRPr="00272670">
        <w:rPr>
          <w:rFonts w:hint="eastAsia"/>
          <w:color w:val="2F5496" w:themeColor="accent5" w:themeShade="BF"/>
        </w:rPr>
        <w:t>ICL</w:t>
      </w:r>
      <w:r w:rsidRPr="00272670">
        <w:rPr>
          <w:rFonts w:ascii="宋体" w:hAnsi="宋体" w:hint="eastAsia"/>
          <w:color w:val="2F5496" w:themeColor="accent5" w:themeShade="BF"/>
        </w:rPr>
        <w:t>7106/7107，将A/D转换和数字显示结合在一起；也可以将模拟信号通过一组比较器直接驱动灯柱显示。</w:t>
      </w:r>
    </w:p>
    <w:p w:rsidR="00DE27EE" w:rsidRPr="00272670" w:rsidRDefault="00DE27EE" w:rsidP="00DE27EE">
      <w:pPr>
        <w:ind w:firstLine="360"/>
        <w:rPr>
          <w:color w:val="2F5496" w:themeColor="accent5" w:themeShade="BF"/>
          <w:sz w:val="24"/>
        </w:rPr>
      </w:pPr>
      <w:r w:rsidRPr="00272670">
        <w:rPr>
          <w:rFonts w:hint="eastAsia"/>
          <w:color w:val="2F5496" w:themeColor="accent5" w:themeShade="BF"/>
        </w:rPr>
        <w:t>温度的控制可以采用继电器通断控制或以</w:t>
      </w:r>
      <w:r w:rsidRPr="00272670">
        <w:rPr>
          <w:rFonts w:hint="eastAsia"/>
          <w:color w:val="2F5496" w:themeColor="accent5" w:themeShade="BF"/>
        </w:rPr>
        <w:t>PWM</w:t>
      </w:r>
      <w:r w:rsidRPr="00272670">
        <w:rPr>
          <w:rFonts w:hint="eastAsia"/>
          <w:color w:val="2F5496" w:themeColor="accent5" w:themeShade="BF"/>
        </w:rPr>
        <w:t>方式通过大功率管控制温控装置的供电；也控制自行设计可控电压源或电流源来开展温控装置的制热量。</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lastRenderedPageBreak/>
        <w:t>实验报告要求</w:t>
      </w:r>
      <w:r w:rsidR="00802783" w:rsidRPr="00361837">
        <w:rPr>
          <w:rFonts w:hint="eastAsia"/>
          <w:sz w:val="28"/>
          <w:szCs w:val="28"/>
        </w:rPr>
        <w:t>（限</w:t>
      </w:r>
      <w:r w:rsidR="00802783">
        <w:rPr>
          <w:sz w:val="28"/>
          <w:szCs w:val="28"/>
        </w:rPr>
        <w:t>15</w:t>
      </w:r>
      <w:r w:rsidR="00802783" w:rsidRPr="00361837">
        <w:rPr>
          <w:rFonts w:hint="eastAsia"/>
          <w:sz w:val="28"/>
          <w:szCs w:val="28"/>
        </w:rPr>
        <w:t>0</w:t>
      </w:r>
      <w:r w:rsidR="00802783" w:rsidRPr="00361837">
        <w:rPr>
          <w:rFonts w:hint="eastAsia"/>
          <w:sz w:val="28"/>
          <w:szCs w:val="28"/>
        </w:rPr>
        <w:t>字）</w:t>
      </w:r>
    </w:p>
    <w:p w:rsidR="00DE27EE" w:rsidRPr="00285C4A" w:rsidRDefault="00DE27EE" w:rsidP="002B1629">
      <w:pPr>
        <w:ind w:left="420" w:firstLine="420"/>
        <w:rPr>
          <w:rFonts w:ascii="楷体_GB2312" w:eastAsia="楷体_GB2312"/>
          <w:color w:val="FF0000"/>
          <w:sz w:val="24"/>
        </w:rPr>
      </w:pPr>
      <w:r w:rsidRPr="00285C4A">
        <w:rPr>
          <w:rFonts w:ascii="楷体_GB2312" w:eastAsia="楷体_GB2312" w:hint="eastAsia"/>
          <w:color w:val="FF0000"/>
          <w:sz w:val="24"/>
        </w:rPr>
        <w:t>需要学生在实验报告中反映的工作（如：实验需求分析、实现方案论证、理论推导计算、设计仿真分析、电路参数选择、实验过程设计、数据测量记录、数据处理分析、实验结果总结等等）</w:t>
      </w:r>
      <w:r w:rsidR="005E3A7B" w:rsidRPr="00285C4A">
        <w:rPr>
          <w:rFonts w:ascii="楷体_GB2312" w:eastAsia="楷体_GB2312" w:hint="eastAsia"/>
          <w:color w:val="FF0000"/>
          <w:sz w:val="24"/>
        </w:rPr>
        <w:t>，如：</w:t>
      </w:r>
    </w:p>
    <w:p w:rsidR="00DE27EE" w:rsidRPr="00272670" w:rsidRDefault="00DE27EE" w:rsidP="00DE27EE">
      <w:pPr>
        <w:ind w:leftChars="200" w:left="420"/>
        <w:rPr>
          <w:rFonts w:ascii="宋体" w:hAnsi="宋体"/>
          <w:color w:val="2F5496" w:themeColor="accent5" w:themeShade="BF"/>
        </w:rPr>
      </w:pPr>
      <w:r w:rsidRPr="00272670">
        <w:rPr>
          <w:rFonts w:ascii="宋体" w:hAnsi="宋体" w:hint="eastAsia"/>
          <w:color w:val="2F5496" w:themeColor="accent5" w:themeShade="BF"/>
        </w:rPr>
        <w:t>实验报告需要反映以下工作：</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实验需求分析</w:t>
      </w:r>
      <w:bookmarkStart w:id="0" w:name="_GoBack"/>
      <w:bookmarkEnd w:id="0"/>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实现方案论证</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理论推导计算</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电路设计与参数选择</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电路测试方法</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实验数据记录</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数据处理分析</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实验结果总结</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考核要求与方法</w:t>
      </w:r>
      <w:r w:rsidR="00361837" w:rsidRPr="00361837">
        <w:rPr>
          <w:rFonts w:hint="eastAsia"/>
          <w:sz w:val="28"/>
          <w:szCs w:val="28"/>
        </w:rPr>
        <w:t>（限</w:t>
      </w:r>
      <w:r w:rsidR="00361837" w:rsidRPr="00361837">
        <w:rPr>
          <w:rFonts w:hint="eastAsia"/>
          <w:sz w:val="28"/>
          <w:szCs w:val="28"/>
        </w:rPr>
        <w:t>300</w:t>
      </w:r>
      <w:r w:rsidR="00361837" w:rsidRPr="00361837">
        <w:rPr>
          <w:rFonts w:hint="eastAsia"/>
          <w:sz w:val="28"/>
          <w:szCs w:val="28"/>
        </w:rPr>
        <w:t>字）</w:t>
      </w:r>
    </w:p>
    <w:p w:rsidR="00DE27EE" w:rsidRPr="00285C4A" w:rsidRDefault="00DE27EE" w:rsidP="00DE27EE">
      <w:pPr>
        <w:ind w:left="420" w:firstLine="420"/>
        <w:rPr>
          <w:rFonts w:ascii="楷体_GB2312" w:eastAsia="楷体_GB2312"/>
          <w:color w:val="FF0000"/>
          <w:sz w:val="24"/>
        </w:rPr>
      </w:pPr>
      <w:r w:rsidRPr="00285C4A">
        <w:rPr>
          <w:rFonts w:ascii="楷体_GB2312" w:eastAsia="楷体_GB2312" w:hint="eastAsia"/>
          <w:color w:val="FF0000"/>
          <w:sz w:val="24"/>
        </w:rPr>
        <w:t>考核的节点、时间、标准及考核方法。</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实物验收：功能与性能指标的完成程度（如温度测量精度、控制精度），完成时间。</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实验质量：电路方案的合理性，焊接质量、组装工艺。</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自主创新：功能构思、电路设计的创新性，自主思考与独立实践能力。</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实验成本：是否充分利用实验室已有条件，材料与元器件选择合理性，成本核算与损耗。</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实验数据：测试数据和测量误差。</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实验报告：实验报告的规范性与完整性。</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项目特色或创新</w:t>
      </w:r>
      <w:r>
        <w:rPr>
          <w:rFonts w:hint="eastAsia"/>
          <w:sz w:val="28"/>
          <w:szCs w:val="28"/>
        </w:rPr>
        <w:t>（可空缺</w:t>
      </w:r>
      <w:r w:rsidR="00361837">
        <w:rPr>
          <w:rFonts w:hint="eastAsia"/>
          <w:sz w:val="28"/>
          <w:szCs w:val="28"/>
        </w:rPr>
        <w:t>，</w:t>
      </w:r>
      <w:r w:rsidR="00361837" w:rsidRPr="00361837">
        <w:rPr>
          <w:rFonts w:hint="eastAsia"/>
          <w:sz w:val="28"/>
          <w:szCs w:val="28"/>
        </w:rPr>
        <w:t>限</w:t>
      </w:r>
      <w:r w:rsidR="00361837" w:rsidRPr="00361837">
        <w:rPr>
          <w:rFonts w:hint="eastAsia"/>
          <w:sz w:val="28"/>
          <w:szCs w:val="28"/>
        </w:rPr>
        <w:t>150</w:t>
      </w:r>
      <w:r w:rsidR="00361837" w:rsidRPr="00361837">
        <w:rPr>
          <w:rFonts w:hint="eastAsia"/>
          <w:sz w:val="28"/>
          <w:szCs w:val="28"/>
        </w:rPr>
        <w:t>字</w:t>
      </w:r>
      <w:r>
        <w:rPr>
          <w:rFonts w:hint="eastAsia"/>
          <w:sz w:val="28"/>
          <w:szCs w:val="28"/>
        </w:rPr>
        <w:t>）</w:t>
      </w:r>
    </w:p>
    <w:p w:rsidR="00DE27EE" w:rsidRPr="00285C4A" w:rsidRDefault="00DE27EE" w:rsidP="002B1629">
      <w:pPr>
        <w:ind w:left="420" w:firstLine="420"/>
        <w:rPr>
          <w:rFonts w:ascii="楷体_GB2312" w:eastAsia="楷体_GB2312"/>
          <w:color w:val="FF0000"/>
          <w:sz w:val="24"/>
        </w:rPr>
      </w:pPr>
      <w:r w:rsidRPr="00285C4A">
        <w:rPr>
          <w:rFonts w:ascii="楷体_GB2312" w:eastAsia="楷体_GB2312" w:hint="eastAsia"/>
          <w:color w:val="FF0000"/>
          <w:sz w:val="24"/>
        </w:rPr>
        <w:t>项目的特色在于：项目背景的工程性，知识应用的综合性，实现方法的多样性。</w:t>
      </w:r>
    </w:p>
    <w:sectPr w:rsidR="00DE27EE" w:rsidRPr="00285C4A" w:rsidSect="006459BB">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2EC" w:rsidRDefault="002A32EC" w:rsidP="00CB6914">
      <w:r>
        <w:separator/>
      </w:r>
    </w:p>
  </w:endnote>
  <w:endnote w:type="continuationSeparator" w:id="0">
    <w:p w:rsidR="002A32EC" w:rsidRDefault="002A32EC" w:rsidP="00CB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2EC" w:rsidRDefault="002A32EC" w:rsidP="00CB6914">
      <w:r>
        <w:separator/>
      </w:r>
    </w:p>
  </w:footnote>
  <w:footnote w:type="continuationSeparator" w:id="0">
    <w:p w:rsidR="002A32EC" w:rsidRDefault="002A32EC" w:rsidP="00CB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5651"/>
    <w:multiLevelType w:val="hybridMultilevel"/>
    <w:tmpl w:val="6DE44C4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DF68BB"/>
    <w:multiLevelType w:val="hybridMultilevel"/>
    <w:tmpl w:val="F5AECB66"/>
    <w:lvl w:ilvl="0" w:tplc="6602E5BC">
      <w:start w:val="1"/>
      <w:numFmt w:val="decimal"/>
      <w:lvlText w:val="%1."/>
      <w:lvlJc w:val="left"/>
      <w:pPr>
        <w:tabs>
          <w:tab w:val="num" w:pos="360"/>
        </w:tabs>
        <w:ind w:left="360" w:hanging="360"/>
      </w:pPr>
      <w:rPr>
        <w:rFonts w:hint="default"/>
      </w:rPr>
    </w:lvl>
    <w:lvl w:ilvl="1" w:tplc="C99E3D2E">
      <w:start w:val="1"/>
      <w:numFmt w:val="decimal"/>
      <w:lvlText w:val="%2）"/>
      <w:lvlJc w:val="left"/>
      <w:pPr>
        <w:tabs>
          <w:tab w:val="num" w:pos="780"/>
        </w:tabs>
        <w:ind w:left="780" w:hanging="360"/>
      </w:pPr>
      <w:rPr>
        <w:rFonts w:hint="default"/>
      </w:rPr>
    </w:lvl>
    <w:lvl w:ilvl="2" w:tplc="4538C556">
      <w:start w:val="1"/>
      <w:numFmt w:val="decimal"/>
      <w:lvlText w:val="（%3）"/>
      <w:lvlJc w:val="left"/>
      <w:pPr>
        <w:tabs>
          <w:tab w:val="num" w:pos="1260"/>
        </w:tabs>
        <w:ind w:left="1260" w:hanging="420"/>
      </w:pPr>
      <w:rPr>
        <w:rFonts w:ascii="Times New Roman" w:eastAsia="宋体" w:hAnsi="Times New Roman" w:hint="default"/>
      </w:rPr>
    </w:lvl>
    <w:lvl w:ilvl="3" w:tplc="71E244F4">
      <w:start w:val="1"/>
      <w:numFmt w:val="decimalEnclosedCircle"/>
      <w:lvlText w:val="%4"/>
      <w:lvlJc w:val="left"/>
      <w:pPr>
        <w:tabs>
          <w:tab w:val="num" w:pos="1680"/>
        </w:tabs>
        <w:ind w:left="1680" w:hanging="420"/>
      </w:pPr>
      <w:rPr>
        <w:rFonts w:ascii="Times New Roman" w:eastAsia="宋体" w:hAnsi="Times New Roman"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6513B2E"/>
    <w:multiLevelType w:val="hybridMultilevel"/>
    <w:tmpl w:val="C58ADEA2"/>
    <w:lvl w:ilvl="0" w:tplc="4B741B62">
      <w:start w:val="1"/>
      <w:numFmt w:val="decimal"/>
      <w:lvlText w:val="%1."/>
      <w:lvlJc w:val="left"/>
      <w:pPr>
        <w:tabs>
          <w:tab w:val="num" w:pos="390"/>
        </w:tabs>
        <w:ind w:left="390" w:hanging="390"/>
      </w:pPr>
      <w:rPr>
        <w:rFonts w:hint="default"/>
      </w:rPr>
    </w:lvl>
    <w:lvl w:ilvl="1" w:tplc="C99E3D2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56BC25D1"/>
    <w:multiLevelType w:val="hybridMultilevel"/>
    <w:tmpl w:val="C58ADEA2"/>
    <w:lvl w:ilvl="0" w:tplc="4B741B62">
      <w:start w:val="1"/>
      <w:numFmt w:val="decimal"/>
      <w:lvlText w:val="%1."/>
      <w:lvlJc w:val="left"/>
      <w:pPr>
        <w:tabs>
          <w:tab w:val="num" w:pos="390"/>
        </w:tabs>
        <w:ind w:left="390" w:hanging="390"/>
      </w:pPr>
      <w:rPr>
        <w:rFonts w:hint="default"/>
      </w:rPr>
    </w:lvl>
    <w:lvl w:ilvl="1" w:tplc="C99E3D2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610E1F7A"/>
    <w:multiLevelType w:val="hybridMultilevel"/>
    <w:tmpl w:val="60C28CB2"/>
    <w:lvl w:ilvl="0" w:tplc="7660D408">
      <w:start w:val="1"/>
      <w:numFmt w:val="chineseCountingThousand"/>
      <w:pStyle w:val="2"/>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68DA39C3"/>
    <w:multiLevelType w:val="hybridMultilevel"/>
    <w:tmpl w:val="C7B63D38"/>
    <w:lvl w:ilvl="0" w:tplc="C99E3D2E">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9F"/>
    <w:rsid w:val="00041C4F"/>
    <w:rsid w:val="00120766"/>
    <w:rsid w:val="00197E57"/>
    <w:rsid w:val="00212B5F"/>
    <w:rsid w:val="002420F6"/>
    <w:rsid w:val="00272670"/>
    <w:rsid w:val="00285C4A"/>
    <w:rsid w:val="002A32EC"/>
    <w:rsid w:val="002B1629"/>
    <w:rsid w:val="002B4477"/>
    <w:rsid w:val="00333919"/>
    <w:rsid w:val="00361837"/>
    <w:rsid w:val="003702A5"/>
    <w:rsid w:val="003836EA"/>
    <w:rsid w:val="003D60B3"/>
    <w:rsid w:val="00462B9F"/>
    <w:rsid w:val="00575900"/>
    <w:rsid w:val="005E3A7B"/>
    <w:rsid w:val="006029F1"/>
    <w:rsid w:val="006F6786"/>
    <w:rsid w:val="00802783"/>
    <w:rsid w:val="00844D3E"/>
    <w:rsid w:val="008D0554"/>
    <w:rsid w:val="00907237"/>
    <w:rsid w:val="009C670F"/>
    <w:rsid w:val="009E119D"/>
    <w:rsid w:val="00A3490E"/>
    <w:rsid w:val="00AE7D4E"/>
    <w:rsid w:val="00B836F7"/>
    <w:rsid w:val="00BE0F9E"/>
    <w:rsid w:val="00C54751"/>
    <w:rsid w:val="00C82B14"/>
    <w:rsid w:val="00CB6914"/>
    <w:rsid w:val="00CE299F"/>
    <w:rsid w:val="00CE7EE4"/>
    <w:rsid w:val="00CF4670"/>
    <w:rsid w:val="00D03B64"/>
    <w:rsid w:val="00DE27EE"/>
    <w:rsid w:val="00E10221"/>
    <w:rsid w:val="00EB5B4F"/>
    <w:rsid w:val="00F23772"/>
    <w:rsid w:val="00FF0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8950A7E"/>
  <w15:docId w15:val="{260831E1-94AA-42C5-A003-0392B345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7EE"/>
    <w:pPr>
      <w:widowControl w:val="0"/>
      <w:jc w:val="both"/>
    </w:pPr>
    <w:rPr>
      <w:rFonts w:ascii="Times New Roman" w:eastAsia="宋体" w:hAnsi="Times New Roman" w:cs="Times New Roman"/>
      <w:szCs w:val="24"/>
    </w:rPr>
  </w:style>
  <w:style w:type="paragraph" w:styleId="20">
    <w:name w:val="heading 2"/>
    <w:basedOn w:val="a"/>
    <w:next w:val="a"/>
    <w:link w:val="21"/>
    <w:uiPriority w:val="9"/>
    <w:unhideWhenUsed/>
    <w:qFormat/>
    <w:rsid w:val="00DE27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DE27EE"/>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B836F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DE27EE"/>
    <w:rPr>
      <w:rFonts w:ascii="Times New Roman" w:eastAsia="宋体" w:hAnsi="Times New Roman" w:cs="Times New Roman"/>
      <w:b/>
      <w:bCs/>
      <w:sz w:val="32"/>
      <w:szCs w:val="32"/>
    </w:rPr>
  </w:style>
  <w:style w:type="table" w:styleId="a3">
    <w:name w:val="Table Grid"/>
    <w:basedOn w:val="a1"/>
    <w:rsid w:val="00DE27E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 标题 2 + 居中"/>
    <w:basedOn w:val="20"/>
    <w:autoRedefine/>
    <w:rsid w:val="00DE27EE"/>
    <w:pPr>
      <w:numPr>
        <w:numId w:val="4"/>
      </w:numPr>
      <w:tabs>
        <w:tab w:val="clear" w:pos="420"/>
        <w:tab w:val="num" w:pos="360"/>
      </w:tabs>
      <w:ind w:left="0" w:firstLine="0"/>
      <w:jc w:val="center"/>
    </w:pPr>
    <w:rPr>
      <w:rFonts w:ascii="Arial" w:eastAsia="黑体" w:hAnsi="Arial" w:cs="宋体"/>
      <w:szCs w:val="20"/>
    </w:rPr>
  </w:style>
  <w:style w:type="character" w:customStyle="1" w:styleId="21">
    <w:name w:val="标题 2 字符"/>
    <w:basedOn w:val="a0"/>
    <w:link w:val="20"/>
    <w:uiPriority w:val="9"/>
    <w:rsid w:val="00DE27EE"/>
    <w:rPr>
      <w:rFonts w:asciiTheme="majorHAnsi" w:eastAsiaTheme="majorEastAsia" w:hAnsiTheme="majorHAnsi" w:cstheme="majorBidi"/>
      <w:b/>
      <w:bCs/>
      <w:sz w:val="32"/>
      <w:szCs w:val="32"/>
    </w:rPr>
  </w:style>
  <w:style w:type="paragraph" w:styleId="a4">
    <w:name w:val="Balloon Text"/>
    <w:basedOn w:val="a"/>
    <w:link w:val="a5"/>
    <w:uiPriority w:val="99"/>
    <w:semiHidden/>
    <w:unhideWhenUsed/>
    <w:rsid w:val="00DE27EE"/>
    <w:rPr>
      <w:sz w:val="18"/>
      <w:szCs w:val="18"/>
    </w:rPr>
  </w:style>
  <w:style w:type="character" w:customStyle="1" w:styleId="a5">
    <w:name w:val="批注框文本 字符"/>
    <w:basedOn w:val="a0"/>
    <w:link w:val="a4"/>
    <w:uiPriority w:val="99"/>
    <w:semiHidden/>
    <w:rsid w:val="00DE27EE"/>
    <w:rPr>
      <w:rFonts w:ascii="Times New Roman" w:eastAsia="宋体" w:hAnsi="Times New Roman" w:cs="Times New Roman"/>
      <w:sz w:val="18"/>
      <w:szCs w:val="18"/>
    </w:rPr>
  </w:style>
  <w:style w:type="paragraph" w:styleId="a6">
    <w:name w:val="header"/>
    <w:basedOn w:val="a"/>
    <w:link w:val="a7"/>
    <w:uiPriority w:val="99"/>
    <w:unhideWhenUsed/>
    <w:rsid w:val="00CB691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B6914"/>
    <w:rPr>
      <w:rFonts w:ascii="Times New Roman" w:eastAsia="宋体" w:hAnsi="Times New Roman" w:cs="Times New Roman"/>
      <w:sz w:val="18"/>
      <w:szCs w:val="18"/>
    </w:rPr>
  </w:style>
  <w:style w:type="paragraph" w:styleId="a8">
    <w:name w:val="footer"/>
    <w:basedOn w:val="a"/>
    <w:link w:val="a9"/>
    <w:uiPriority w:val="99"/>
    <w:unhideWhenUsed/>
    <w:rsid w:val="00CB6914"/>
    <w:pPr>
      <w:tabs>
        <w:tab w:val="center" w:pos="4153"/>
        <w:tab w:val="right" w:pos="8306"/>
      </w:tabs>
      <w:snapToGrid w:val="0"/>
      <w:jc w:val="left"/>
    </w:pPr>
    <w:rPr>
      <w:sz w:val="18"/>
      <w:szCs w:val="18"/>
    </w:rPr>
  </w:style>
  <w:style w:type="character" w:customStyle="1" w:styleId="a9">
    <w:name w:val="页脚 字符"/>
    <w:basedOn w:val="a0"/>
    <w:link w:val="a8"/>
    <w:uiPriority w:val="99"/>
    <w:rsid w:val="00CB6914"/>
    <w:rPr>
      <w:rFonts w:ascii="Times New Roman" w:eastAsia="宋体" w:hAnsi="Times New Roman" w:cs="Times New Roman"/>
      <w:sz w:val="18"/>
      <w:szCs w:val="18"/>
    </w:rPr>
  </w:style>
  <w:style w:type="paragraph" w:styleId="aa">
    <w:name w:val="List Paragraph"/>
    <w:basedOn w:val="a"/>
    <w:uiPriority w:val="34"/>
    <w:qFormat/>
    <w:rsid w:val="008D0554"/>
    <w:pPr>
      <w:ind w:firstLineChars="200" w:firstLine="420"/>
    </w:pPr>
  </w:style>
  <w:style w:type="character" w:customStyle="1" w:styleId="40">
    <w:name w:val="标题 4 字符"/>
    <w:basedOn w:val="a0"/>
    <w:link w:val="4"/>
    <w:uiPriority w:val="9"/>
    <w:semiHidden/>
    <w:rsid w:val="00B836F7"/>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2692">
      <w:bodyDiv w:val="1"/>
      <w:marLeft w:val="0"/>
      <w:marRight w:val="0"/>
      <w:marTop w:val="0"/>
      <w:marBottom w:val="0"/>
      <w:divBdr>
        <w:top w:val="none" w:sz="0" w:space="0" w:color="auto"/>
        <w:left w:val="none" w:sz="0" w:space="0" w:color="auto"/>
        <w:bottom w:val="none" w:sz="0" w:space="0" w:color="auto"/>
        <w:right w:val="none" w:sz="0" w:space="0" w:color="auto"/>
      </w:divBdr>
    </w:div>
    <w:div w:id="9105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9019E-FF23-450C-AEC0-8D92EAB0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471</Words>
  <Characters>2688</Characters>
  <Application>Microsoft Office Word</Application>
  <DocSecurity>0</DocSecurity>
  <Lines>22</Lines>
  <Paragraphs>6</Paragraphs>
  <ScaleCrop>false</ScaleCrop>
  <Company>微软中国</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hhc</dc:creator>
  <cp:lastModifiedBy>AI</cp:lastModifiedBy>
  <cp:revision>6</cp:revision>
  <dcterms:created xsi:type="dcterms:W3CDTF">2021-03-04T02:51:00Z</dcterms:created>
  <dcterms:modified xsi:type="dcterms:W3CDTF">2025-03-10T09:14:00Z</dcterms:modified>
</cp:coreProperties>
</file>